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B36" w:rsidRDefault="00DC2B36" w:rsidP="003751C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19. Zakona o lokalnoj i područnoj ( regionalnoj) samoupravi („Narodne novine“ broj 33/01., 60/01., 129/05., 109/07., 125/08., 36/09., 150/11., 144/12., 19/13., 137/15., 123/17., 98/19. i 144/20.) i članka 32. Statuta Općine Podcrkavlje („Službeni vjesnik Brodsko-posavske županije“ broj 7/18., 7/20.</w:t>
      </w:r>
      <w:r w:rsidR="001248B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34/21.</w:t>
      </w:r>
      <w:r w:rsidR="00D02190">
        <w:rPr>
          <w:rFonts w:ascii="Times New Roman" w:hAnsi="Times New Roman" w:cs="Times New Roman"/>
        </w:rPr>
        <w:t xml:space="preserve"> i „ Službene novine Općine Podcrkavlje“ 10/25</w:t>
      </w:r>
      <w:r>
        <w:rPr>
          <w:rFonts w:ascii="Times New Roman" w:hAnsi="Times New Roman" w:cs="Times New Roman"/>
        </w:rPr>
        <w:t xml:space="preserve">) Općinsko vijeće Općine Podcrkavlje na svojoj </w:t>
      </w:r>
      <w:r w:rsidR="00BC1085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sjednici održanoj dana </w:t>
      </w:r>
      <w:r w:rsidR="00BC1085">
        <w:rPr>
          <w:rFonts w:ascii="Times New Roman" w:hAnsi="Times New Roman" w:cs="Times New Roman"/>
        </w:rPr>
        <w:t>10.prosinca</w:t>
      </w:r>
      <w:r>
        <w:rPr>
          <w:rFonts w:ascii="Times New Roman" w:hAnsi="Times New Roman" w:cs="Times New Roman"/>
        </w:rPr>
        <w:t xml:space="preserve"> 202</w:t>
      </w:r>
      <w:r w:rsidR="00BC108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donijelo je</w:t>
      </w:r>
    </w:p>
    <w:p w:rsidR="00042875" w:rsidRDefault="00042875" w:rsidP="003751C4">
      <w:pPr>
        <w:ind w:firstLine="708"/>
        <w:jc w:val="both"/>
        <w:rPr>
          <w:rFonts w:ascii="Times New Roman" w:hAnsi="Times New Roman" w:cs="Times New Roman"/>
        </w:rPr>
      </w:pPr>
    </w:p>
    <w:p w:rsidR="00DC2B36" w:rsidRPr="00F63A7C" w:rsidRDefault="00DC2B36" w:rsidP="00DC2B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63A7C">
        <w:rPr>
          <w:rFonts w:ascii="Times New Roman" w:hAnsi="Times New Roman" w:cs="Times New Roman"/>
          <w:b/>
        </w:rPr>
        <w:t>P R O G R A M</w:t>
      </w:r>
    </w:p>
    <w:p w:rsidR="00DC2B36" w:rsidRPr="00F63A7C" w:rsidRDefault="00DC2B36" w:rsidP="00DC2B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63A7C">
        <w:rPr>
          <w:rFonts w:ascii="Times New Roman" w:hAnsi="Times New Roman" w:cs="Times New Roman"/>
          <w:b/>
        </w:rPr>
        <w:t xml:space="preserve"> financiranja javnih potreba u socijalnoj skrbi i zdravstvenoj zaštiti na</w:t>
      </w:r>
    </w:p>
    <w:p w:rsidR="00DC2B36" w:rsidRPr="00F63A7C" w:rsidRDefault="003C2A7B" w:rsidP="00DC2B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DC2B36" w:rsidRPr="00F63A7C">
        <w:rPr>
          <w:rFonts w:ascii="Times New Roman" w:hAnsi="Times New Roman" w:cs="Times New Roman"/>
          <w:b/>
        </w:rPr>
        <w:t>o</w:t>
      </w:r>
      <w:r w:rsidR="00DC2B36">
        <w:rPr>
          <w:rFonts w:ascii="Times New Roman" w:hAnsi="Times New Roman" w:cs="Times New Roman"/>
          <w:b/>
        </w:rPr>
        <w:t xml:space="preserve">dručju Općine Podcrkavlje u </w:t>
      </w:r>
      <w:r w:rsidR="00BC1085">
        <w:rPr>
          <w:rFonts w:ascii="Times New Roman" w:hAnsi="Times New Roman" w:cs="Times New Roman"/>
          <w:b/>
        </w:rPr>
        <w:t>2026</w:t>
      </w:r>
      <w:r w:rsidR="00DC2B36" w:rsidRPr="00F63A7C">
        <w:rPr>
          <w:rFonts w:ascii="Times New Roman" w:hAnsi="Times New Roman" w:cs="Times New Roman"/>
          <w:b/>
        </w:rPr>
        <w:t>. godini</w:t>
      </w:r>
    </w:p>
    <w:p w:rsidR="00DC2B36" w:rsidRDefault="00DC2B36" w:rsidP="00DC2B36">
      <w:pPr>
        <w:jc w:val="center"/>
        <w:rPr>
          <w:rFonts w:ascii="Times New Roman" w:hAnsi="Times New Roman" w:cs="Times New Roman"/>
          <w:b/>
        </w:rPr>
      </w:pPr>
    </w:p>
    <w:p w:rsidR="00042875" w:rsidRDefault="00042875" w:rsidP="00DC2B36">
      <w:pPr>
        <w:jc w:val="center"/>
        <w:rPr>
          <w:rFonts w:ascii="Times New Roman" w:hAnsi="Times New Roman" w:cs="Times New Roman"/>
          <w:b/>
        </w:rPr>
      </w:pPr>
    </w:p>
    <w:p w:rsidR="00042875" w:rsidRDefault="00E307D2" w:rsidP="00CB60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60E4">
        <w:rPr>
          <w:rFonts w:ascii="Times New Roman" w:hAnsi="Times New Roman" w:cs="Times New Roman"/>
        </w:rPr>
        <w:t>Članak 1.</w:t>
      </w:r>
    </w:p>
    <w:p w:rsidR="00CB60E4" w:rsidRPr="00CB60E4" w:rsidRDefault="00CB60E4" w:rsidP="00CB60E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C2B36" w:rsidRDefault="00DC2B36" w:rsidP="00DC2B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Program financiranja javnih potreba u socijalnoj skrbi i zdravstvenoj zaštiti u </w:t>
      </w:r>
      <w:r w:rsidR="00BC1085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. godini temelji se na:</w:t>
      </w:r>
    </w:p>
    <w:p w:rsidR="00DC2B36" w:rsidRDefault="00DC2B36" w:rsidP="00DC2B3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Zakonu o socijalnoj skrbi („Narodne novine“ broj 18/22., 46/22.</w:t>
      </w:r>
      <w:r w:rsidR="002651A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119/22</w:t>
      </w:r>
      <w:r w:rsidR="004C30D1">
        <w:rPr>
          <w:rFonts w:ascii="Times New Roman" w:hAnsi="Times New Roman" w:cs="Times New Roman"/>
        </w:rPr>
        <w:t xml:space="preserve">, </w:t>
      </w:r>
      <w:r w:rsidR="002651A9">
        <w:rPr>
          <w:rFonts w:ascii="Times New Roman" w:hAnsi="Times New Roman" w:cs="Times New Roman"/>
        </w:rPr>
        <w:t>71/23</w:t>
      </w:r>
      <w:r w:rsidR="00A826FE">
        <w:rPr>
          <w:rFonts w:ascii="Times New Roman" w:hAnsi="Times New Roman" w:cs="Times New Roman"/>
        </w:rPr>
        <w:t xml:space="preserve"> i 156/23</w:t>
      </w:r>
      <w:r>
        <w:rPr>
          <w:rFonts w:ascii="Times New Roman" w:hAnsi="Times New Roman" w:cs="Times New Roman"/>
        </w:rPr>
        <w:t>),</w:t>
      </w:r>
    </w:p>
    <w:p w:rsidR="00DC2B36" w:rsidRDefault="00DC2B36" w:rsidP="00DC2B3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Zakonu o zaštiti pučanstva od zaraznih bolesti („Narodne novine“ broj 79/07., 113/08., 43/09., 130/17., 114/18. ,47/20., 134/20. i 143/21.)</w:t>
      </w:r>
    </w:p>
    <w:p w:rsidR="00DC2B36" w:rsidRDefault="00DC2B36" w:rsidP="00DC2B3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Hrvatskom crvenom križu („Narodne novine“ broj 71/10.,136/20.)</w:t>
      </w:r>
    </w:p>
    <w:p w:rsidR="00DC2B36" w:rsidRDefault="00DC2B36" w:rsidP="00DC2B3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Odluci o socijalnoj skrbi Općine Podcrkavlje („</w:t>
      </w:r>
      <w:r w:rsidR="002651A9">
        <w:rPr>
          <w:rFonts w:ascii="Times New Roman" w:hAnsi="Times New Roman" w:cs="Times New Roman"/>
        </w:rPr>
        <w:t>Službene novine Općine Podcrkavlje“ br. 10/23</w:t>
      </w:r>
      <w:r w:rsidR="0011575E">
        <w:rPr>
          <w:rFonts w:ascii="Times New Roman" w:hAnsi="Times New Roman" w:cs="Times New Roman"/>
        </w:rPr>
        <w:t>)</w:t>
      </w:r>
    </w:p>
    <w:p w:rsidR="00042875" w:rsidRDefault="00DC2B36" w:rsidP="0013559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Procjeni broja korisnika koji će ostvarivati pojedine oblike pomoći.</w:t>
      </w:r>
    </w:p>
    <w:p w:rsidR="0013559A" w:rsidRPr="0013559A" w:rsidRDefault="0013559A" w:rsidP="0013559A">
      <w:pPr>
        <w:pStyle w:val="Odlomakpopisa"/>
        <w:ind w:left="1425"/>
        <w:jc w:val="both"/>
        <w:rPr>
          <w:rFonts w:ascii="Times New Roman" w:hAnsi="Times New Roman" w:cs="Times New Roman"/>
        </w:rPr>
      </w:pPr>
    </w:p>
    <w:p w:rsidR="00042875" w:rsidRDefault="00E307D2" w:rsidP="005432A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60E4">
        <w:rPr>
          <w:rFonts w:ascii="Times New Roman" w:hAnsi="Times New Roman" w:cs="Times New Roman"/>
        </w:rPr>
        <w:t>Članak 2.</w:t>
      </w:r>
    </w:p>
    <w:p w:rsidR="005432A1" w:rsidRPr="00CB60E4" w:rsidRDefault="005432A1" w:rsidP="005432A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E0032" w:rsidRDefault="00DC2B36" w:rsidP="000428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Programom financiranja javnih potreba u socijalnoj skrbi i zdravstvenoj zaštiti na području Općine Podcrkavlje u </w:t>
      </w:r>
      <w:r w:rsidR="00BC1085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. godini, financiranja zdravstvene zaštite i financiranja Službe tražnje te redovne djelatnosti Crvenog križa ( u daljnjem tekstu: Program), osigurava se pružanje pomoći socijalno ugroženim osobama, kao i osobama u nepovoljnim osobnim ili obiteljskim okolnostima, koja uključuje prevenciju, promicanje promjena, pomoć u zadovoljavanju osnovnih životnih potreba i podršku pojedincu, obitelji i skupinama, u svrhu unaprjeđenja kvalitete života i osnaživanja korisnika u samostalnom zadovoljavanju osnovnih životnih potreba te njihovog aktivnog uključivanja u društvo, te prevenciju zaštite od zaraznih bolesti kao i osiguranje sredstava za rad i djelovanje Službe traženja na razini jedinila lokalne i područne ( regionalne) samouprave izdvaja se 0,2% sredstava prihoda jedinice lokalne i područne ( regionalne) samouprave i za javne ovlasti i redovne djelatnosti izdvaja se 0,5% sredstava prihoda sukladno članku 30. Zakona o Hrvatskom crvenom križu.</w:t>
      </w:r>
    </w:p>
    <w:p w:rsidR="009E0032" w:rsidRDefault="009E0032" w:rsidP="00042875">
      <w:pPr>
        <w:jc w:val="both"/>
        <w:rPr>
          <w:rFonts w:ascii="Times New Roman" w:hAnsi="Times New Roman" w:cs="Times New Roman"/>
        </w:rPr>
      </w:pPr>
    </w:p>
    <w:p w:rsidR="00E307D2" w:rsidRPr="00CB60E4" w:rsidRDefault="00E307D2" w:rsidP="00E307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60E4">
        <w:rPr>
          <w:rFonts w:ascii="Times New Roman" w:hAnsi="Times New Roman" w:cs="Times New Roman"/>
        </w:rPr>
        <w:t>Članak 3.</w:t>
      </w:r>
    </w:p>
    <w:p w:rsidR="00753FF9" w:rsidRPr="00E307D2" w:rsidRDefault="00753FF9" w:rsidP="00E307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53FF9" w:rsidRDefault="00753FF9" w:rsidP="00753F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Sredstva za Program </w:t>
      </w:r>
      <w:r w:rsidRPr="00C42EDD">
        <w:rPr>
          <w:rFonts w:ascii="Times New Roman" w:hAnsi="Times New Roman" w:cs="Times New Roman"/>
        </w:rPr>
        <w:t>financiranja javnih potreba u socijalnoj skrbi i zdravstvenoj zaštiti na</w:t>
      </w:r>
      <w:r>
        <w:rPr>
          <w:rFonts w:ascii="Times New Roman" w:hAnsi="Times New Roman" w:cs="Times New Roman"/>
        </w:rPr>
        <w:t xml:space="preserve"> </w:t>
      </w:r>
      <w:r w:rsidRPr="00C42EDD">
        <w:rPr>
          <w:rFonts w:ascii="Times New Roman" w:hAnsi="Times New Roman" w:cs="Times New Roman"/>
        </w:rPr>
        <w:t xml:space="preserve">području Općine Podcrkavlje u </w:t>
      </w:r>
      <w:r w:rsidR="00BC1085">
        <w:rPr>
          <w:rFonts w:ascii="Times New Roman" w:hAnsi="Times New Roman" w:cs="Times New Roman"/>
        </w:rPr>
        <w:t>2026</w:t>
      </w:r>
      <w:r w:rsidRPr="00C42EDD">
        <w:rPr>
          <w:rFonts w:ascii="Times New Roman" w:hAnsi="Times New Roman" w:cs="Times New Roman"/>
        </w:rPr>
        <w:t>. godini</w:t>
      </w:r>
      <w:r>
        <w:rPr>
          <w:rFonts w:ascii="Times New Roman" w:hAnsi="Times New Roman" w:cs="Times New Roman"/>
        </w:rPr>
        <w:t xml:space="preserve"> osiguravaju se u Proračunu Općine Podcrkavlje za </w:t>
      </w:r>
      <w:r w:rsidR="00BC1085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. godinu u </w:t>
      </w:r>
      <w:r w:rsidRPr="00E86C86">
        <w:rPr>
          <w:rFonts w:ascii="Times New Roman" w:hAnsi="Times New Roman" w:cs="Times New Roman"/>
          <w:b/>
          <w:i/>
          <w:u w:val="single"/>
        </w:rPr>
        <w:t xml:space="preserve">ukupnom iznosu od </w:t>
      </w:r>
      <w:r w:rsidR="001A57E2" w:rsidRPr="001A57E2">
        <w:rPr>
          <w:rFonts w:ascii="Times New Roman" w:hAnsi="Times New Roman" w:cs="Times New Roman"/>
          <w:b/>
          <w:i/>
          <w:u w:val="single"/>
        </w:rPr>
        <w:t>11</w:t>
      </w:r>
      <w:r w:rsidR="00464C27">
        <w:rPr>
          <w:rFonts w:ascii="Times New Roman" w:hAnsi="Times New Roman" w:cs="Times New Roman"/>
          <w:b/>
          <w:i/>
          <w:u w:val="single"/>
        </w:rPr>
        <w:t>8</w:t>
      </w:r>
      <w:r w:rsidR="001A57E2" w:rsidRPr="001A57E2">
        <w:rPr>
          <w:rFonts w:ascii="Times New Roman" w:hAnsi="Times New Roman" w:cs="Times New Roman"/>
          <w:b/>
          <w:i/>
          <w:u w:val="single"/>
        </w:rPr>
        <w:t>.900,00</w:t>
      </w:r>
      <w:r w:rsidRPr="001A57E2">
        <w:rPr>
          <w:rFonts w:ascii="Times New Roman" w:hAnsi="Times New Roman" w:cs="Times New Roman"/>
          <w:b/>
          <w:i/>
          <w:u w:val="single"/>
        </w:rPr>
        <w:t xml:space="preserve"> EUR</w:t>
      </w:r>
      <w:r w:rsidRPr="00E86C86">
        <w:rPr>
          <w:rFonts w:ascii="Times New Roman" w:hAnsi="Times New Roman" w:cs="Times New Roman"/>
          <w:b/>
          <w:i/>
          <w:u w:val="single"/>
        </w:rPr>
        <w:t xml:space="preserve">, </w:t>
      </w:r>
      <w:r>
        <w:rPr>
          <w:rFonts w:ascii="Times New Roman" w:hAnsi="Times New Roman" w:cs="Times New Roman"/>
        </w:rPr>
        <w:t>a raspoređuju se kako slijedi u tabelarnom prikazu</w:t>
      </w:r>
    </w:p>
    <w:p w:rsidR="00EB1E0C" w:rsidRDefault="00EB1E0C" w:rsidP="00753FF9">
      <w:pPr>
        <w:ind w:firstLine="708"/>
        <w:jc w:val="both"/>
        <w:rPr>
          <w:rFonts w:ascii="Times New Roman" w:hAnsi="Times New Roman" w:cs="Times New Roman"/>
        </w:rPr>
      </w:pPr>
    </w:p>
    <w:p w:rsidR="005432A1" w:rsidRDefault="005432A1" w:rsidP="00753FF9">
      <w:pPr>
        <w:ind w:firstLine="708"/>
        <w:jc w:val="both"/>
        <w:rPr>
          <w:rFonts w:ascii="Times New Roman" w:hAnsi="Times New Roman" w:cs="Times New Roman"/>
        </w:rPr>
      </w:pPr>
    </w:p>
    <w:p w:rsidR="00753FF9" w:rsidRPr="00D56428" w:rsidRDefault="00DC2B36" w:rsidP="00753FF9">
      <w:pPr>
        <w:ind w:firstLine="708"/>
        <w:jc w:val="both"/>
        <w:rPr>
          <w:rFonts w:ascii="Times New Roman" w:eastAsia="HelveticaAcs" w:hAnsi="Times New Roman" w:cs="Times New Roman"/>
          <w:snapToGrid w:val="0"/>
        </w:rPr>
      </w:pPr>
      <w:r>
        <w:rPr>
          <w:rFonts w:ascii="Times New Roman" w:hAnsi="Times New Roman" w:cs="Times New Roman"/>
        </w:rPr>
        <w:lastRenderedPageBreak/>
        <w:t xml:space="preserve">Sredstva za financiranje javnih potreba u socijalnoj skrbi u iznosu od </w:t>
      </w:r>
      <w:r w:rsidR="00AE39D7" w:rsidRPr="00087FF3">
        <w:rPr>
          <w:rFonts w:ascii="Times New Roman" w:hAnsi="Times New Roman" w:cs="Times New Roman"/>
          <w:b/>
        </w:rPr>
        <w:t>3</w:t>
      </w:r>
      <w:r w:rsidR="009271BE">
        <w:rPr>
          <w:rFonts w:ascii="Times New Roman" w:hAnsi="Times New Roman" w:cs="Times New Roman"/>
          <w:b/>
        </w:rPr>
        <w:t>6</w:t>
      </w:r>
      <w:r w:rsidR="00291AF3" w:rsidRPr="00087FF3">
        <w:rPr>
          <w:rFonts w:ascii="Times New Roman" w:hAnsi="Times New Roman" w:cs="Times New Roman"/>
          <w:b/>
        </w:rPr>
        <w:t>.</w:t>
      </w:r>
      <w:r w:rsidR="00AE39D7" w:rsidRPr="00087FF3">
        <w:rPr>
          <w:rFonts w:ascii="Times New Roman" w:hAnsi="Times New Roman" w:cs="Times New Roman"/>
          <w:b/>
        </w:rPr>
        <w:t>5</w:t>
      </w:r>
      <w:r w:rsidR="00291AF3" w:rsidRPr="00087FF3">
        <w:rPr>
          <w:rFonts w:ascii="Times New Roman" w:hAnsi="Times New Roman" w:cs="Times New Roman"/>
          <w:b/>
        </w:rPr>
        <w:t>00,00</w:t>
      </w:r>
      <w:r w:rsidRPr="00087FF3">
        <w:rPr>
          <w:rFonts w:ascii="Times New Roman" w:hAnsi="Times New Roman" w:cs="Times New Roman"/>
          <w:b/>
        </w:rPr>
        <w:t xml:space="preserve"> EUR</w:t>
      </w:r>
      <w:r w:rsidR="00753FF9" w:rsidRPr="00753FF9">
        <w:rPr>
          <w:rFonts w:ascii="Times New Roman" w:eastAsia="HelveticaAcs" w:hAnsi="Times New Roman" w:cs="Times New Roman"/>
          <w:snapToGrid w:val="0"/>
          <w:lang w:val="pl-PL"/>
        </w:rPr>
        <w:t xml:space="preserve"> </w:t>
      </w:r>
      <w:r w:rsidR="00753FF9" w:rsidRPr="00D56428">
        <w:rPr>
          <w:rFonts w:ascii="Times New Roman" w:eastAsia="HelveticaAcs" w:hAnsi="Times New Roman" w:cs="Times New Roman"/>
          <w:snapToGrid w:val="0"/>
          <w:lang w:val="pl-PL"/>
        </w:rPr>
        <w:t>a</w:t>
      </w:r>
      <w:r w:rsidR="00753FF9" w:rsidRPr="00D56428">
        <w:rPr>
          <w:rFonts w:ascii="Times New Roman" w:eastAsia="HelveticaAcs" w:hAnsi="Times New Roman" w:cs="Times New Roman"/>
          <w:snapToGrid w:val="0"/>
        </w:rPr>
        <w:t xml:space="preserve"> </w:t>
      </w:r>
      <w:r w:rsidR="00753FF9" w:rsidRPr="00D56428">
        <w:rPr>
          <w:rFonts w:ascii="Times New Roman" w:eastAsia="HelveticaAcs" w:hAnsi="Times New Roman" w:cs="Times New Roman"/>
          <w:snapToGrid w:val="0"/>
          <w:lang w:val="pl-PL"/>
        </w:rPr>
        <w:t>raspore</w:t>
      </w:r>
      <w:r w:rsidR="00753FF9" w:rsidRPr="00D56428">
        <w:rPr>
          <w:rFonts w:ascii="Times New Roman" w:eastAsia="HelveticaAcs" w:hAnsi="Times New Roman" w:cs="Times New Roman"/>
          <w:snapToGrid w:val="0"/>
        </w:rPr>
        <w:t>đ</w:t>
      </w:r>
      <w:r w:rsidR="00753FF9" w:rsidRPr="00D56428">
        <w:rPr>
          <w:rFonts w:ascii="Times New Roman" w:eastAsia="HelveticaAcs" w:hAnsi="Times New Roman" w:cs="Times New Roman"/>
          <w:snapToGrid w:val="0"/>
          <w:lang w:val="pl-PL"/>
        </w:rPr>
        <w:t>uju</w:t>
      </w:r>
      <w:r w:rsidR="00753FF9" w:rsidRPr="00D56428">
        <w:rPr>
          <w:rFonts w:ascii="Times New Roman" w:eastAsia="HelveticaAcs" w:hAnsi="Times New Roman" w:cs="Times New Roman"/>
          <w:snapToGrid w:val="0"/>
        </w:rPr>
        <w:t xml:space="preserve"> </w:t>
      </w:r>
      <w:r w:rsidR="00753FF9" w:rsidRPr="00D56428">
        <w:rPr>
          <w:rFonts w:ascii="Times New Roman" w:eastAsia="HelveticaAcs" w:hAnsi="Times New Roman" w:cs="Times New Roman"/>
          <w:snapToGrid w:val="0"/>
          <w:lang w:val="pl-PL"/>
        </w:rPr>
        <w:t>se</w:t>
      </w:r>
      <w:r w:rsidR="00753FF9" w:rsidRPr="00D56428">
        <w:rPr>
          <w:rFonts w:ascii="Times New Roman" w:eastAsia="HelveticaAcs" w:hAnsi="Times New Roman" w:cs="Times New Roman"/>
          <w:snapToGrid w:val="0"/>
        </w:rPr>
        <w:t xml:space="preserve"> </w:t>
      </w:r>
      <w:r w:rsidR="00753FF9" w:rsidRPr="00D56428">
        <w:rPr>
          <w:rFonts w:ascii="Times New Roman" w:eastAsia="HelveticaAcs" w:hAnsi="Times New Roman" w:cs="Times New Roman"/>
          <w:snapToGrid w:val="0"/>
          <w:lang w:val="pl-PL"/>
        </w:rPr>
        <w:t>kako</w:t>
      </w:r>
      <w:r w:rsidR="00753FF9" w:rsidRPr="00D56428">
        <w:rPr>
          <w:rFonts w:ascii="Times New Roman" w:eastAsia="HelveticaAcs" w:hAnsi="Times New Roman" w:cs="Times New Roman"/>
          <w:snapToGrid w:val="0"/>
        </w:rPr>
        <w:t xml:space="preserve"> </w:t>
      </w:r>
      <w:r w:rsidR="00753FF9" w:rsidRPr="00D56428">
        <w:rPr>
          <w:rFonts w:ascii="Times New Roman" w:eastAsia="HelveticaAcs" w:hAnsi="Times New Roman" w:cs="Times New Roman"/>
          <w:snapToGrid w:val="0"/>
          <w:lang w:val="pl-PL"/>
        </w:rPr>
        <w:t>slijedi</w:t>
      </w:r>
      <w:r w:rsidR="00753FF9" w:rsidRPr="00D56428">
        <w:rPr>
          <w:rFonts w:ascii="Times New Roman" w:eastAsia="HelveticaAcs" w:hAnsi="Times New Roman" w:cs="Times New Roman"/>
          <w:snapToGrid w:val="0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8"/>
        <w:gridCol w:w="1400"/>
      </w:tblGrid>
      <w:tr w:rsidR="002C368A" w:rsidRPr="002C368A" w:rsidTr="002C368A"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hideMark/>
          </w:tcPr>
          <w:p w:rsidR="009F313E" w:rsidRPr="002C368A" w:rsidRDefault="009F313E" w:rsidP="009F313E">
            <w:pPr>
              <w:pStyle w:val="Tijeloteksta2"/>
              <w:shd w:val="clear" w:color="auto" w:fill="auto"/>
              <w:spacing w:line="276" w:lineRule="auto"/>
              <w:ind w:right="20" w:firstLine="0"/>
              <w:rPr>
                <w:b/>
                <w:color w:val="FFFFFF" w:themeColor="background1"/>
                <w:sz w:val="16"/>
                <w:szCs w:val="20"/>
              </w:rPr>
            </w:pPr>
          </w:p>
          <w:p w:rsidR="008E53C5" w:rsidRPr="002C368A" w:rsidRDefault="009F313E" w:rsidP="009F313E">
            <w:pPr>
              <w:pStyle w:val="Tijeloteksta2"/>
              <w:shd w:val="clear" w:color="auto" w:fill="auto"/>
              <w:spacing w:line="276" w:lineRule="auto"/>
              <w:ind w:right="20" w:firstLine="0"/>
              <w:rPr>
                <w:b/>
                <w:color w:val="FFFFFF" w:themeColor="background1"/>
              </w:rPr>
            </w:pPr>
            <w:r w:rsidRPr="002C368A">
              <w:rPr>
                <w:b/>
                <w:color w:val="FFFFFF" w:themeColor="background1"/>
              </w:rPr>
              <w:t>PROGRAM 2011 SOCIJALNA SKRB I NOVČANA POMOĆ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hideMark/>
          </w:tcPr>
          <w:p w:rsidR="008E53C5" w:rsidRPr="002C368A" w:rsidRDefault="008E53C5" w:rsidP="009F313E">
            <w:pPr>
              <w:pStyle w:val="Tijeloteksta2"/>
              <w:shd w:val="clear" w:color="auto" w:fill="auto"/>
              <w:spacing w:line="276" w:lineRule="auto"/>
              <w:ind w:right="20" w:firstLine="0"/>
              <w:jc w:val="center"/>
              <w:rPr>
                <w:b/>
                <w:color w:val="FFFFFF" w:themeColor="background1"/>
                <w:sz w:val="16"/>
                <w:szCs w:val="20"/>
              </w:rPr>
            </w:pPr>
            <w:r w:rsidRPr="002C368A">
              <w:rPr>
                <w:b/>
                <w:color w:val="FFFFFF" w:themeColor="background1"/>
                <w:sz w:val="16"/>
                <w:szCs w:val="20"/>
              </w:rPr>
              <w:t xml:space="preserve">PRORAČUN  ZA </w:t>
            </w:r>
            <w:r w:rsidR="00BC1085">
              <w:rPr>
                <w:b/>
                <w:color w:val="FFFFFF" w:themeColor="background1"/>
                <w:sz w:val="16"/>
                <w:szCs w:val="20"/>
              </w:rPr>
              <w:t>2026</w:t>
            </w:r>
            <w:r w:rsidRPr="002C368A">
              <w:rPr>
                <w:b/>
                <w:color w:val="FFFFFF" w:themeColor="background1"/>
                <w:sz w:val="16"/>
                <w:szCs w:val="20"/>
              </w:rPr>
              <w:t>. GODINU</w:t>
            </w:r>
          </w:p>
        </w:tc>
      </w:tr>
      <w:tr w:rsidR="006560EB" w:rsidRPr="006560EB" w:rsidTr="006560EB"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60EB" w:rsidRDefault="006560EB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rPr>
                <w:sz w:val="20"/>
                <w:szCs w:val="20"/>
              </w:rPr>
            </w:pPr>
            <w:r w:rsidRPr="006D7CB9">
              <w:rPr>
                <w:sz w:val="20"/>
                <w:szCs w:val="20"/>
              </w:rPr>
              <w:t>181 JEDNOKRATNE POMOĆI OBITELJIMA I KUĆANSTVIMA U NARAVI</w:t>
            </w:r>
          </w:p>
          <w:p w:rsidR="002340AF" w:rsidRPr="006D7CB9" w:rsidRDefault="002340AF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rPr>
                <w:sz w:val="20"/>
                <w:szCs w:val="20"/>
              </w:rPr>
            </w:pPr>
          </w:p>
          <w:p w:rsidR="006560EB" w:rsidRPr="006D7CB9" w:rsidRDefault="006560EB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60EB" w:rsidRPr="006D7CB9" w:rsidRDefault="006560EB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jc w:val="center"/>
              <w:rPr>
                <w:sz w:val="20"/>
                <w:szCs w:val="20"/>
              </w:rPr>
            </w:pPr>
            <w:r w:rsidRPr="006D7CB9">
              <w:rPr>
                <w:sz w:val="20"/>
                <w:szCs w:val="20"/>
              </w:rPr>
              <w:t>3.000,00</w:t>
            </w:r>
          </w:p>
        </w:tc>
      </w:tr>
      <w:tr w:rsidR="006560EB" w:rsidRPr="006560EB" w:rsidTr="006560EB"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60EB" w:rsidRPr="006D7CB9" w:rsidRDefault="006560EB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rPr>
                <w:sz w:val="20"/>
                <w:szCs w:val="20"/>
              </w:rPr>
            </w:pPr>
            <w:r w:rsidRPr="006D7CB9">
              <w:rPr>
                <w:sz w:val="20"/>
                <w:szCs w:val="20"/>
              </w:rPr>
              <w:t>182 OSTALE NAKNADE IZ PRORAČUNA U NARAVI - DARIVANJE POVODOM BOŽIĆA</w:t>
            </w:r>
          </w:p>
          <w:p w:rsidR="006560EB" w:rsidRPr="006D7CB9" w:rsidRDefault="006560EB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60EB" w:rsidRPr="006D7CB9" w:rsidRDefault="006560EB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jc w:val="center"/>
              <w:rPr>
                <w:sz w:val="20"/>
                <w:szCs w:val="20"/>
              </w:rPr>
            </w:pPr>
            <w:r w:rsidRPr="006D7CB9">
              <w:rPr>
                <w:sz w:val="20"/>
                <w:szCs w:val="20"/>
              </w:rPr>
              <w:t>1.500,00</w:t>
            </w:r>
          </w:p>
        </w:tc>
      </w:tr>
      <w:tr w:rsidR="006560EB" w:rsidRPr="006560EB" w:rsidTr="006560EB"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60EB" w:rsidRDefault="006560EB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rPr>
                <w:sz w:val="20"/>
                <w:szCs w:val="20"/>
              </w:rPr>
            </w:pPr>
            <w:r w:rsidRPr="006D7CB9">
              <w:rPr>
                <w:sz w:val="20"/>
                <w:szCs w:val="20"/>
              </w:rPr>
              <w:t>82 POMOĆ OBITELJIMA I KUĆANSTVIMA</w:t>
            </w:r>
          </w:p>
          <w:p w:rsidR="002340AF" w:rsidRPr="006D7CB9" w:rsidRDefault="002340AF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rPr>
                <w:sz w:val="20"/>
                <w:szCs w:val="20"/>
              </w:rPr>
            </w:pPr>
          </w:p>
          <w:p w:rsidR="006560EB" w:rsidRPr="006D7CB9" w:rsidRDefault="006560EB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60EB" w:rsidRPr="006D7CB9" w:rsidRDefault="006560EB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jc w:val="center"/>
              <w:rPr>
                <w:sz w:val="20"/>
                <w:szCs w:val="20"/>
              </w:rPr>
            </w:pPr>
            <w:r w:rsidRPr="006D7CB9">
              <w:rPr>
                <w:sz w:val="20"/>
                <w:szCs w:val="20"/>
              </w:rPr>
              <w:t>2.000,00</w:t>
            </w:r>
          </w:p>
        </w:tc>
      </w:tr>
      <w:tr w:rsidR="006560EB" w:rsidRPr="006560EB" w:rsidTr="006560EB"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60EB" w:rsidRDefault="006560EB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rPr>
                <w:sz w:val="20"/>
                <w:szCs w:val="20"/>
              </w:rPr>
            </w:pPr>
            <w:r w:rsidRPr="006D7CB9">
              <w:rPr>
                <w:sz w:val="20"/>
                <w:szCs w:val="20"/>
              </w:rPr>
              <w:t>83 PORODILJNE NAKNADE I OPREMA ZA NOVOROĐENČAD</w:t>
            </w:r>
          </w:p>
          <w:p w:rsidR="002340AF" w:rsidRPr="006D7CB9" w:rsidRDefault="002340AF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rPr>
                <w:sz w:val="20"/>
                <w:szCs w:val="20"/>
              </w:rPr>
            </w:pPr>
          </w:p>
          <w:p w:rsidR="006560EB" w:rsidRPr="006D7CB9" w:rsidRDefault="006560EB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60EB" w:rsidRPr="006D7CB9" w:rsidRDefault="006560EB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jc w:val="center"/>
              <w:rPr>
                <w:sz w:val="20"/>
                <w:szCs w:val="20"/>
              </w:rPr>
            </w:pPr>
            <w:r w:rsidRPr="006D7CB9">
              <w:rPr>
                <w:sz w:val="20"/>
                <w:szCs w:val="20"/>
              </w:rPr>
              <w:t>10.000,00</w:t>
            </w:r>
          </w:p>
        </w:tc>
      </w:tr>
      <w:tr w:rsidR="006560EB" w:rsidRPr="006560EB" w:rsidTr="006560EB"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60EB" w:rsidRPr="006D7CB9" w:rsidRDefault="006560EB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rPr>
                <w:sz w:val="20"/>
                <w:szCs w:val="20"/>
              </w:rPr>
            </w:pPr>
            <w:r w:rsidRPr="006D7CB9">
              <w:rPr>
                <w:sz w:val="20"/>
                <w:szCs w:val="20"/>
              </w:rPr>
              <w:t>100 STIPENDIJE I ŠKOLARINE</w:t>
            </w:r>
          </w:p>
          <w:p w:rsidR="006560EB" w:rsidRPr="006D7CB9" w:rsidRDefault="006560EB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60EB" w:rsidRPr="006D7CB9" w:rsidRDefault="006560EB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jc w:val="center"/>
              <w:rPr>
                <w:sz w:val="20"/>
                <w:szCs w:val="20"/>
              </w:rPr>
            </w:pPr>
            <w:r w:rsidRPr="006D7CB9">
              <w:rPr>
                <w:sz w:val="20"/>
                <w:szCs w:val="20"/>
              </w:rPr>
              <w:t>10.000,00</w:t>
            </w:r>
          </w:p>
        </w:tc>
      </w:tr>
      <w:tr w:rsidR="006560EB" w:rsidRPr="006560EB" w:rsidTr="006560EB"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60EB" w:rsidRPr="006D7CB9" w:rsidRDefault="006560EB" w:rsidP="002340AF">
            <w:pPr>
              <w:pStyle w:val="Tijeloteksta2"/>
              <w:shd w:val="clear" w:color="auto" w:fill="auto"/>
              <w:spacing w:line="276" w:lineRule="auto"/>
              <w:ind w:right="20" w:firstLine="0"/>
              <w:rPr>
                <w:sz w:val="20"/>
                <w:szCs w:val="20"/>
              </w:rPr>
            </w:pPr>
            <w:r w:rsidRPr="006D7CB9">
              <w:rPr>
                <w:sz w:val="20"/>
                <w:szCs w:val="20"/>
              </w:rPr>
              <w:t>295 SUFINANCIRANJE RADNIH BILJEŽNICA I OSTALOG ŠKOLSKOG PRIBORA OSNOVNOŠKOLCIMA I SREDNJOŠKOLCIMA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60EB" w:rsidRPr="006D7CB9" w:rsidRDefault="006560EB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jc w:val="center"/>
              <w:rPr>
                <w:sz w:val="20"/>
                <w:szCs w:val="20"/>
              </w:rPr>
            </w:pPr>
            <w:r w:rsidRPr="006D7CB9">
              <w:rPr>
                <w:sz w:val="20"/>
                <w:szCs w:val="20"/>
              </w:rPr>
              <w:t>10.000,00</w:t>
            </w:r>
          </w:p>
        </w:tc>
      </w:tr>
      <w:tr w:rsidR="009271BE" w:rsidRPr="006D7CB9" w:rsidTr="009271BE"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9271BE" w:rsidRPr="006D7CB9" w:rsidRDefault="009271BE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rPr>
                <w:b/>
                <w:color w:val="FFFFFF" w:themeColor="background1"/>
                <w:sz w:val="20"/>
                <w:szCs w:val="20"/>
              </w:rPr>
            </w:pPr>
            <w:r w:rsidRPr="006D7CB9">
              <w:rPr>
                <w:b/>
                <w:color w:val="FFFFFF" w:themeColor="background1"/>
                <w:sz w:val="20"/>
                <w:szCs w:val="20"/>
              </w:rPr>
              <w:t>UKUPNO: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9271BE" w:rsidRPr="006D7CB9" w:rsidRDefault="009271BE" w:rsidP="006560EB">
            <w:pPr>
              <w:pStyle w:val="Tijeloteksta2"/>
              <w:shd w:val="clear" w:color="auto" w:fill="auto"/>
              <w:spacing w:line="276" w:lineRule="auto"/>
              <w:ind w:right="20" w:firstLine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D7CB9">
              <w:rPr>
                <w:b/>
                <w:color w:val="FFFFFF" w:themeColor="background1"/>
                <w:sz w:val="20"/>
                <w:szCs w:val="20"/>
              </w:rPr>
              <w:t>36.500,00</w:t>
            </w:r>
          </w:p>
        </w:tc>
      </w:tr>
    </w:tbl>
    <w:p w:rsidR="00C42EDD" w:rsidRPr="00E307D2" w:rsidRDefault="00C42EDD" w:rsidP="00E307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C2B36" w:rsidRPr="00D56428" w:rsidRDefault="00DC2B36" w:rsidP="00DC2B36">
      <w:pPr>
        <w:ind w:firstLine="708"/>
        <w:jc w:val="both"/>
        <w:rPr>
          <w:rFonts w:ascii="Times New Roman" w:eastAsia="HelveticaAcs" w:hAnsi="Times New Roman" w:cs="Times New Roman"/>
          <w:snapToGrid w:val="0"/>
        </w:rPr>
      </w:pPr>
      <w:r w:rsidRPr="00D56428">
        <w:rPr>
          <w:rFonts w:ascii="Times New Roman" w:eastAsia="HelveticaAcs" w:hAnsi="Times New Roman" w:cs="Times New Roman"/>
          <w:snapToGrid w:val="0"/>
          <w:lang w:val="pl-PL"/>
        </w:rPr>
        <w:t>Sredstva</w:t>
      </w:r>
      <w:r w:rsidRPr="00D56428">
        <w:rPr>
          <w:rFonts w:ascii="Times New Roman" w:eastAsia="HelveticaAcs" w:hAnsi="Times New Roman" w:cs="Times New Roman"/>
          <w:snapToGrid w:val="0"/>
        </w:rPr>
        <w:t xml:space="preserve"> </w:t>
      </w:r>
      <w:r w:rsidRPr="00D56428">
        <w:rPr>
          <w:rFonts w:ascii="Times New Roman" w:eastAsia="HelveticaAcs" w:hAnsi="Times New Roman" w:cs="Times New Roman"/>
          <w:snapToGrid w:val="0"/>
          <w:lang w:val="pl-PL"/>
        </w:rPr>
        <w:t>za</w:t>
      </w:r>
      <w:r w:rsidRPr="00D56428">
        <w:rPr>
          <w:rFonts w:ascii="Times New Roman" w:eastAsia="HelveticaAcs" w:hAnsi="Times New Roman" w:cs="Times New Roman"/>
          <w:snapToGrid w:val="0"/>
        </w:rPr>
        <w:t xml:space="preserve">  javne </w:t>
      </w:r>
      <w:r w:rsidRPr="00D56428">
        <w:rPr>
          <w:rFonts w:ascii="Times New Roman" w:eastAsia="HelveticaAcs" w:hAnsi="Times New Roman" w:cs="Times New Roman"/>
          <w:snapToGrid w:val="0"/>
          <w:lang w:val="pl-PL"/>
        </w:rPr>
        <w:t>potrebe</w:t>
      </w:r>
      <w:r w:rsidRPr="00D56428">
        <w:rPr>
          <w:rFonts w:ascii="Times New Roman" w:eastAsia="HelveticaAcs" w:hAnsi="Times New Roman" w:cs="Times New Roman"/>
          <w:snapToGrid w:val="0"/>
        </w:rPr>
        <w:t xml:space="preserve"> </w:t>
      </w:r>
      <w:r w:rsidRPr="00D56428">
        <w:rPr>
          <w:rFonts w:ascii="Times New Roman" w:eastAsia="HelveticaAcs" w:hAnsi="Times New Roman" w:cs="Times New Roman"/>
          <w:snapToGrid w:val="0"/>
          <w:lang w:val="pl-PL"/>
        </w:rPr>
        <w:t>u</w:t>
      </w:r>
      <w:r w:rsidRPr="00D56428">
        <w:rPr>
          <w:rFonts w:ascii="Times New Roman" w:eastAsia="HelveticaAcs" w:hAnsi="Times New Roman" w:cs="Times New Roman"/>
          <w:snapToGrid w:val="0"/>
        </w:rPr>
        <w:t xml:space="preserve"> zdravstvenoj </w:t>
      </w:r>
      <w:r w:rsidRPr="00D56428">
        <w:rPr>
          <w:rFonts w:ascii="Times New Roman" w:eastAsia="HelveticaAcs" w:hAnsi="Times New Roman" w:cs="Times New Roman"/>
          <w:snapToGrid w:val="0"/>
          <w:lang w:val="pl-PL"/>
        </w:rPr>
        <w:t>zaštiti</w:t>
      </w:r>
      <w:r w:rsidRPr="00D56428">
        <w:rPr>
          <w:rFonts w:ascii="Times New Roman" w:eastAsia="HelveticaAcs" w:hAnsi="Times New Roman" w:cs="Times New Roman"/>
          <w:snapToGrid w:val="0"/>
        </w:rPr>
        <w:t xml:space="preserve"> </w:t>
      </w:r>
      <w:r w:rsidRPr="00D56428">
        <w:rPr>
          <w:rFonts w:ascii="Times New Roman" w:eastAsia="HelveticaAcs" w:hAnsi="Times New Roman" w:cs="Times New Roman"/>
          <w:snapToGrid w:val="0"/>
          <w:lang w:val="pl-PL"/>
        </w:rPr>
        <w:t>u</w:t>
      </w:r>
      <w:r w:rsidRPr="00D56428">
        <w:rPr>
          <w:rFonts w:ascii="Times New Roman" w:eastAsia="HelveticaAcs" w:hAnsi="Times New Roman" w:cs="Times New Roman"/>
          <w:snapToGrid w:val="0"/>
        </w:rPr>
        <w:t xml:space="preserve"> </w:t>
      </w:r>
      <w:r w:rsidRPr="00D56428">
        <w:rPr>
          <w:rFonts w:ascii="Times New Roman" w:eastAsia="HelveticaAcs" w:hAnsi="Times New Roman" w:cs="Times New Roman"/>
          <w:snapToGrid w:val="0"/>
          <w:lang w:val="pl-PL"/>
        </w:rPr>
        <w:t>iznosu</w:t>
      </w:r>
      <w:r w:rsidRPr="00D56428">
        <w:rPr>
          <w:rFonts w:ascii="Times New Roman" w:eastAsia="HelveticaAcs" w:hAnsi="Times New Roman" w:cs="Times New Roman"/>
          <w:snapToGrid w:val="0"/>
        </w:rPr>
        <w:t xml:space="preserve"> </w:t>
      </w:r>
      <w:r w:rsidRPr="00D56428">
        <w:rPr>
          <w:rFonts w:ascii="Times New Roman" w:eastAsia="HelveticaAcs" w:hAnsi="Times New Roman" w:cs="Times New Roman"/>
          <w:snapToGrid w:val="0"/>
          <w:lang w:val="pl-PL"/>
        </w:rPr>
        <w:t>od</w:t>
      </w:r>
      <w:r w:rsidRPr="00D56428">
        <w:rPr>
          <w:rFonts w:ascii="Times New Roman" w:eastAsia="HelveticaAcs" w:hAnsi="Times New Roman" w:cs="Times New Roman"/>
          <w:snapToGrid w:val="0"/>
        </w:rPr>
        <w:t xml:space="preserve"> </w:t>
      </w:r>
      <w:r w:rsidR="00B62AE4">
        <w:rPr>
          <w:rFonts w:ascii="Times New Roman" w:eastAsia="HelveticaAcs" w:hAnsi="Times New Roman" w:cs="Times New Roman"/>
          <w:b/>
          <w:snapToGrid w:val="0"/>
        </w:rPr>
        <w:t>7</w:t>
      </w:r>
      <w:r w:rsidR="0016444F">
        <w:rPr>
          <w:rFonts w:ascii="Times New Roman" w:eastAsia="HelveticaAcs" w:hAnsi="Times New Roman" w:cs="Times New Roman"/>
          <w:b/>
          <w:snapToGrid w:val="0"/>
        </w:rPr>
        <w:t>8</w:t>
      </w:r>
      <w:r w:rsidR="005D00CF" w:rsidRPr="003B5629">
        <w:rPr>
          <w:rFonts w:ascii="Times New Roman" w:eastAsia="HelveticaAcs" w:hAnsi="Times New Roman" w:cs="Times New Roman"/>
          <w:b/>
          <w:snapToGrid w:val="0"/>
        </w:rPr>
        <w:t>.</w:t>
      </w:r>
      <w:r w:rsidR="00B62AE4">
        <w:rPr>
          <w:rFonts w:ascii="Times New Roman" w:eastAsia="HelveticaAcs" w:hAnsi="Times New Roman" w:cs="Times New Roman"/>
          <w:b/>
          <w:snapToGrid w:val="0"/>
        </w:rPr>
        <w:t>1</w:t>
      </w:r>
      <w:r w:rsidR="005D00CF" w:rsidRPr="003B5629">
        <w:rPr>
          <w:rFonts w:ascii="Times New Roman" w:eastAsia="HelveticaAcs" w:hAnsi="Times New Roman" w:cs="Times New Roman"/>
          <w:b/>
          <w:snapToGrid w:val="0"/>
        </w:rPr>
        <w:t>00,00</w:t>
      </w:r>
      <w:r w:rsidRPr="003B5629">
        <w:rPr>
          <w:rFonts w:ascii="Times New Roman" w:eastAsia="HelveticaAcs" w:hAnsi="Times New Roman" w:cs="Times New Roman"/>
          <w:b/>
          <w:snapToGrid w:val="0"/>
        </w:rPr>
        <w:t xml:space="preserve"> EUR</w:t>
      </w:r>
      <w:r w:rsidRPr="003B5629">
        <w:rPr>
          <w:rFonts w:ascii="Times New Roman" w:eastAsia="HelveticaAcs" w:hAnsi="Times New Roman" w:cs="Times New Roman"/>
          <w:snapToGrid w:val="0"/>
        </w:rPr>
        <w:t>,</w:t>
      </w:r>
      <w:r w:rsidRPr="00D56428">
        <w:rPr>
          <w:rFonts w:ascii="Times New Roman" w:eastAsia="HelveticaAcs" w:hAnsi="Times New Roman" w:cs="Times New Roman"/>
          <w:snapToGrid w:val="0"/>
        </w:rPr>
        <w:t xml:space="preserve"> </w:t>
      </w:r>
      <w:r w:rsidRPr="00D56428">
        <w:rPr>
          <w:rFonts w:ascii="Times New Roman" w:eastAsia="HelveticaAcs" w:hAnsi="Times New Roman" w:cs="Times New Roman"/>
          <w:snapToGrid w:val="0"/>
          <w:lang w:val="pl-PL"/>
        </w:rPr>
        <w:t>a</w:t>
      </w:r>
      <w:r w:rsidRPr="00D56428">
        <w:rPr>
          <w:rFonts w:ascii="Times New Roman" w:eastAsia="HelveticaAcs" w:hAnsi="Times New Roman" w:cs="Times New Roman"/>
          <w:snapToGrid w:val="0"/>
        </w:rPr>
        <w:t xml:space="preserve"> </w:t>
      </w:r>
      <w:r w:rsidRPr="00D56428">
        <w:rPr>
          <w:rFonts w:ascii="Times New Roman" w:eastAsia="HelveticaAcs" w:hAnsi="Times New Roman" w:cs="Times New Roman"/>
          <w:snapToGrid w:val="0"/>
          <w:lang w:val="pl-PL"/>
        </w:rPr>
        <w:t>raspore</w:t>
      </w:r>
      <w:r w:rsidRPr="00D56428">
        <w:rPr>
          <w:rFonts w:ascii="Times New Roman" w:eastAsia="HelveticaAcs" w:hAnsi="Times New Roman" w:cs="Times New Roman"/>
          <w:snapToGrid w:val="0"/>
        </w:rPr>
        <w:t>đ</w:t>
      </w:r>
      <w:r w:rsidRPr="00D56428">
        <w:rPr>
          <w:rFonts w:ascii="Times New Roman" w:eastAsia="HelveticaAcs" w:hAnsi="Times New Roman" w:cs="Times New Roman"/>
          <w:snapToGrid w:val="0"/>
          <w:lang w:val="pl-PL"/>
        </w:rPr>
        <w:t>uju</w:t>
      </w:r>
      <w:r w:rsidRPr="00D56428">
        <w:rPr>
          <w:rFonts w:ascii="Times New Roman" w:eastAsia="HelveticaAcs" w:hAnsi="Times New Roman" w:cs="Times New Roman"/>
          <w:snapToGrid w:val="0"/>
        </w:rPr>
        <w:t xml:space="preserve"> </w:t>
      </w:r>
      <w:r w:rsidRPr="00D56428">
        <w:rPr>
          <w:rFonts w:ascii="Times New Roman" w:eastAsia="HelveticaAcs" w:hAnsi="Times New Roman" w:cs="Times New Roman"/>
          <w:snapToGrid w:val="0"/>
          <w:lang w:val="pl-PL"/>
        </w:rPr>
        <w:t>se</w:t>
      </w:r>
      <w:r w:rsidRPr="00D56428">
        <w:rPr>
          <w:rFonts w:ascii="Times New Roman" w:eastAsia="HelveticaAcs" w:hAnsi="Times New Roman" w:cs="Times New Roman"/>
          <w:snapToGrid w:val="0"/>
        </w:rPr>
        <w:t xml:space="preserve"> </w:t>
      </w:r>
      <w:r w:rsidRPr="00D56428">
        <w:rPr>
          <w:rFonts w:ascii="Times New Roman" w:eastAsia="HelveticaAcs" w:hAnsi="Times New Roman" w:cs="Times New Roman"/>
          <w:snapToGrid w:val="0"/>
          <w:lang w:val="pl-PL"/>
        </w:rPr>
        <w:t>kako</w:t>
      </w:r>
      <w:r w:rsidRPr="00D56428">
        <w:rPr>
          <w:rFonts w:ascii="Times New Roman" w:eastAsia="HelveticaAcs" w:hAnsi="Times New Roman" w:cs="Times New Roman"/>
          <w:snapToGrid w:val="0"/>
        </w:rPr>
        <w:t xml:space="preserve"> </w:t>
      </w:r>
      <w:r w:rsidRPr="00D56428">
        <w:rPr>
          <w:rFonts w:ascii="Times New Roman" w:eastAsia="HelveticaAcs" w:hAnsi="Times New Roman" w:cs="Times New Roman"/>
          <w:snapToGrid w:val="0"/>
          <w:lang w:val="pl-PL"/>
        </w:rPr>
        <w:t>slijedi</w:t>
      </w:r>
      <w:r w:rsidRPr="00D56428">
        <w:rPr>
          <w:rFonts w:ascii="Times New Roman" w:eastAsia="HelveticaAcs" w:hAnsi="Times New Roman" w:cs="Times New Roman"/>
          <w:snapToGrid w:val="0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418"/>
      </w:tblGrid>
      <w:tr w:rsidR="002C368A" w:rsidRPr="002C368A" w:rsidTr="00B62AE4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hideMark/>
          </w:tcPr>
          <w:p w:rsidR="00702350" w:rsidRPr="002C368A" w:rsidRDefault="0070235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 w:themeColor="background1"/>
                <w:sz w:val="16"/>
                <w:szCs w:val="20"/>
              </w:rPr>
            </w:pPr>
          </w:p>
          <w:p w:rsidR="00702350" w:rsidRPr="002C368A" w:rsidRDefault="0070235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 w:themeColor="background1"/>
              </w:rPr>
            </w:pPr>
            <w:r w:rsidRPr="002C368A">
              <w:rPr>
                <w:b/>
                <w:color w:val="FFFFFF" w:themeColor="background1"/>
              </w:rPr>
              <w:t>PROGRAM 2014 ZAŠTITA OKOLIŠA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hideMark/>
          </w:tcPr>
          <w:p w:rsidR="00702350" w:rsidRPr="002C368A" w:rsidRDefault="00702350" w:rsidP="00702350">
            <w:pPr>
              <w:pStyle w:val="Tijeloteksta2"/>
              <w:shd w:val="clear" w:color="auto" w:fill="auto"/>
              <w:spacing w:line="276" w:lineRule="auto"/>
              <w:ind w:right="20" w:firstLine="0"/>
              <w:jc w:val="center"/>
              <w:rPr>
                <w:b/>
                <w:color w:val="FFFFFF" w:themeColor="background1"/>
                <w:sz w:val="16"/>
                <w:szCs w:val="20"/>
              </w:rPr>
            </w:pPr>
            <w:r w:rsidRPr="002C368A">
              <w:rPr>
                <w:b/>
                <w:color w:val="FFFFFF" w:themeColor="background1"/>
                <w:sz w:val="16"/>
                <w:szCs w:val="20"/>
              </w:rPr>
              <w:t xml:space="preserve">PRORAČUNA  ZA </w:t>
            </w:r>
            <w:r w:rsidR="00BC1085">
              <w:rPr>
                <w:b/>
                <w:color w:val="FFFFFF" w:themeColor="background1"/>
                <w:sz w:val="16"/>
                <w:szCs w:val="20"/>
              </w:rPr>
              <w:t>2026</w:t>
            </w:r>
            <w:r w:rsidRPr="002C368A">
              <w:rPr>
                <w:b/>
                <w:color w:val="FFFFFF" w:themeColor="background1"/>
                <w:sz w:val="16"/>
                <w:szCs w:val="20"/>
              </w:rPr>
              <w:t>. GODINU</w:t>
            </w:r>
          </w:p>
        </w:tc>
      </w:tr>
      <w:tr w:rsidR="00B62AE4" w:rsidTr="00B62AE4">
        <w:tblPrEx>
          <w:tblLook w:val="0000" w:firstRow="0" w:lastRow="0" w:firstColumn="0" w:lastColumn="0" w:noHBand="0" w:noVBand="0"/>
        </w:tblPrEx>
        <w:tc>
          <w:tcPr>
            <w:tcW w:w="7938" w:type="dxa"/>
            <w:shd w:val="clear" w:color="auto" w:fill="FFFFFF" w:themeFill="background1"/>
          </w:tcPr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 VETERINARSKO - HIGIJENIČARSKI POSLOVI</w:t>
            </w:r>
          </w:p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B62AE4" w:rsidTr="00B62AE4">
        <w:tblPrEx>
          <w:tblLook w:val="0000" w:firstRow="0" w:lastRow="0" w:firstColumn="0" w:lastColumn="0" w:noHBand="0" w:noVBand="0"/>
        </w:tblPrEx>
        <w:tc>
          <w:tcPr>
            <w:tcW w:w="7938" w:type="dxa"/>
            <w:shd w:val="clear" w:color="auto" w:fill="FFFFFF" w:themeFill="background1"/>
          </w:tcPr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DERATIZACIJA I DEZINSEKCIJA</w:t>
            </w:r>
          </w:p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</w:tr>
      <w:tr w:rsidR="00B62AE4" w:rsidTr="00B62AE4">
        <w:tblPrEx>
          <w:tblLook w:val="0000" w:firstRow="0" w:lastRow="0" w:firstColumn="0" w:lastColumn="0" w:noHBand="0" w:noVBand="0"/>
        </w:tblPrEx>
        <w:tc>
          <w:tcPr>
            <w:tcW w:w="7938" w:type="dxa"/>
            <w:shd w:val="clear" w:color="auto" w:fill="FFFFFF" w:themeFill="background1"/>
          </w:tcPr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FINANCIRANJE RADA SKLONIŠTA ZA ŽIVOTINJE</w:t>
            </w:r>
          </w:p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</w:tr>
      <w:tr w:rsidR="00B62AE4" w:rsidTr="00B62AE4">
        <w:tblPrEx>
          <w:tblLook w:val="0000" w:firstRow="0" w:lastRow="0" w:firstColumn="0" w:lastColumn="0" w:noHBand="0" w:noVBand="0"/>
        </w:tblPrEx>
        <w:tc>
          <w:tcPr>
            <w:tcW w:w="7938" w:type="dxa"/>
            <w:shd w:val="clear" w:color="auto" w:fill="FFFFFF" w:themeFill="background1"/>
          </w:tcPr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KORIŠTENJE ODLAGALIŠTA OTPADA</w:t>
            </w:r>
          </w:p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12.000,00</w:t>
            </w:r>
          </w:p>
        </w:tc>
      </w:tr>
      <w:tr w:rsidR="00B62AE4" w:rsidTr="00B62AE4">
        <w:tblPrEx>
          <w:tblLook w:val="0000" w:firstRow="0" w:lastRow="0" w:firstColumn="0" w:lastColumn="0" w:noHBand="0" w:noVBand="0"/>
        </w:tblPrEx>
        <w:tc>
          <w:tcPr>
            <w:tcW w:w="7938" w:type="dxa"/>
            <w:shd w:val="clear" w:color="auto" w:fill="FFFFFF" w:themeFill="background1"/>
          </w:tcPr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 NADZIRANJE DIVLJIH DEPONIJA</w:t>
            </w:r>
          </w:p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29.000,00</w:t>
            </w:r>
          </w:p>
        </w:tc>
      </w:tr>
      <w:tr w:rsidR="00B62AE4" w:rsidTr="00B62AE4">
        <w:tblPrEx>
          <w:tblLook w:val="0000" w:firstRow="0" w:lastRow="0" w:firstColumn="0" w:lastColumn="0" w:noHBand="0" w:noVBand="0"/>
        </w:tblPrEx>
        <w:tc>
          <w:tcPr>
            <w:tcW w:w="7938" w:type="dxa"/>
            <w:shd w:val="clear" w:color="auto" w:fill="FFFFFF" w:themeFill="background1"/>
          </w:tcPr>
          <w:p w:rsidR="00B62AE4" w:rsidRDefault="00B62AE4" w:rsidP="002340A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 POTICAJNA NAKNADA ZA  SMANJENJE KOLIČINE MIJEŠANOG KOMUNALNOG OTPADA I KORIŠTENJE ODLAGALIŠTA</w:t>
            </w:r>
          </w:p>
        </w:tc>
        <w:tc>
          <w:tcPr>
            <w:tcW w:w="1418" w:type="dxa"/>
            <w:shd w:val="clear" w:color="auto" w:fill="FFFFFF" w:themeFill="background1"/>
          </w:tcPr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3.500,00</w:t>
            </w:r>
          </w:p>
        </w:tc>
      </w:tr>
      <w:tr w:rsidR="00B62AE4" w:rsidTr="00B62AE4">
        <w:tblPrEx>
          <w:tblLook w:val="0000" w:firstRow="0" w:lastRow="0" w:firstColumn="0" w:lastColumn="0" w:noHBand="0" w:noVBand="0"/>
        </w:tblPrEx>
        <w:tc>
          <w:tcPr>
            <w:tcW w:w="7938" w:type="dxa"/>
            <w:shd w:val="clear" w:color="auto" w:fill="FFFFFF" w:themeFill="background1"/>
          </w:tcPr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SELEKTIVNO SAKUPLJANJE OTPADA</w:t>
            </w:r>
          </w:p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B62AE4" w:rsidTr="00B62AE4">
        <w:tblPrEx>
          <w:tblLook w:val="0000" w:firstRow="0" w:lastRow="0" w:firstColumn="0" w:lastColumn="0" w:noHBand="0" w:noVBand="0"/>
        </w:tblPrEx>
        <w:tc>
          <w:tcPr>
            <w:tcW w:w="7938" w:type="dxa"/>
            <w:shd w:val="clear" w:color="auto" w:fill="FFFFFF" w:themeFill="background1"/>
          </w:tcPr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210/1 VETERINARSKE USLUGE</w:t>
            </w:r>
          </w:p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B62AE4" w:rsidTr="00B62AE4">
        <w:tblPrEx>
          <w:tblLook w:val="0000" w:firstRow="0" w:lastRow="0" w:firstColumn="0" w:lastColumn="0" w:noHBand="0" w:noVBand="0"/>
        </w:tblPrEx>
        <w:tc>
          <w:tcPr>
            <w:tcW w:w="7938" w:type="dxa"/>
            <w:shd w:val="clear" w:color="auto" w:fill="FFFFFF" w:themeFill="background1"/>
          </w:tcPr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VETERINARSKO - HIGIJENIČARSKI POSLOVI - OSTALE PRISTOJBE I NAKNADE</w:t>
            </w:r>
          </w:p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D51D9" w:rsidTr="00B62AE4">
        <w:tblPrEx>
          <w:tblLook w:val="0000" w:firstRow="0" w:lastRow="0" w:firstColumn="0" w:lastColumn="0" w:noHBand="0" w:noVBand="0"/>
        </w:tblPrEx>
        <w:tc>
          <w:tcPr>
            <w:tcW w:w="7938" w:type="dxa"/>
            <w:shd w:val="clear" w:color="auto" w:fill="FFFFFF" w:themeFill="background1"/>
          </w:tcPr>
          <w:p w:rsidR="00CD51D9" w:rsidRDefault="00CD51D9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 SAKUPLJANJE BIOOTPADA</w:t>
            </w:r>
          </w:p>
          <w:p w:rsidR="002340AF" w:rsidRDefault="002340AF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D51D9" w:rsidRDefault="00CD51D9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</w:tc>
      </w:tr>
      <w:tr w:rsidR="00B62AE4" w:rsidRPr="00B62AE4" w:rsidTr="00B62AE4">
        <w:tblPrEx>
          <w:tblLook w:val="0000" w:firstRow="0" w:lastRow="0" w:firstColumn="0" w:lastColumn="0" w:noHBand="0" w:noVBand="0"/>
        </w:tblPrEx>
        <w:tc>
          <w:tcPr>
            <w:tcW w:w="7938" w:type="dxa"/>
            <w:shd w:val="clear" w:color="auto" w:fill="595959" w:themeFill="text1" w:themeFillTint="A6"/>
          </w:tcPr>
          <w:p w:rsidR="00B62AE4" w:rsidRP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B62AE4">
              <w:rPr>
                <w:b/>
                <w:color w:val="FFFFFF" w:themeColor="background1"/>
                <w:sz w:val="20"/>
                <w:szCs w:val="20"/>
              </w:rPr>
              <w:t xml:space="preserve">UKUPNO: </w:t>
            </w:r>
          </w:p>
        </w:tc>
        <w:tc>
          <w:tcPr>
            <w:tcW w:w="1418" w:type="dxa"/>
            <w:shd w:val="clear" w:color="auto" w:fill="595959" w:themeFill="text1" w:themeFillTint="A6"/>
          </w:tcPr>
          <w:p w:rsidR="00B62AE4" w:rsidRPr="00B62AE4" w:rsidRDefault="00B62AE4" w:rsidP="00BA53CF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7</w:t>
            </w:r>
            <w:r w:rsidR="00CD51D9">
              <w:rPr>
                <w:b/>
                <w:color w:val="FFFFFF" w:themeColor="background1"/>
                <w:sz w:val="20"/>
                <w:szCs w:val="20"/>
              </w:rPr>
              <w:t>8</w:t>
            </w:r>
            <w:r>
              <w:rPr>
                <w:b/>
                <w:color w:val="FFFFFF" w:themeColor="background1"/>
                <w:sz w:val="20"/>
                <w:szCs w:val="20"/>
              </w:rPr>
              <w:t>.100,00</w:t>
            </w:r>
          </w:p>
        </w:tc>
      </w:tr>
    </w:tbl>
    <w:p w:rsidR="00B62AE4" w:rsidRDefault="00B62AE4" w:rsidP="00DC2B36">
      <w:pPr>
        <w:ind w:firstLine="708"/>
        <w:jc w:val="both"/>
        <w:rPr>
          <w:rFonts w:ascii="Times New Roman" w:eastAsia="HelveticaAcs" w:hAnsi="Times New Roman" w:cs="Times New Roman"/>
          <w:snapToGrid w:val="0"/>
        </w:rPr>
      </w:pPr>
    </w:p>
    <w:p w:rsidR="002340AF" w:rsidRDefault="002340AF" w:rsidP="00DC2B36">
      <w:pPr>
        <w:ind w:firstLine="708"/>
        <w:jc w:val="both"/>
        <w:rPr>
          <w:rFonts w:ascii="Times New Roman" w:eastAsia="HelveticaAcs" w:hAnsi="Times New Roman" w:cs="Times New Roman"/>
          <w:snapToGrid w:val="0"/>
        </w:rPr>
      </w:pPr>
    </w:p>
    <w:p w:rsidR="002340AF" w:rsidRDefault="002340AF" w:rsidP="00DC2B36">
      <w:pPr>
        <w:ind w:firstLine="708"/>
        <w:jc w:val="both"/>
        <w:rPr>
          <w:rFonts w:ascii="Times New Roman" w:eastAsia="HelveticaAcs" w:hAnsi="Times New Roman" w:cs="Times New Roman"/>
          <w:snapToGrid w:val="0"/>
        </w:rPr>
      </w:pPr>
    </w:p>
    <w:p w:rsidR="002340AF" w:rsidRDefault="002340AF" w:rsidP="00DC2B36">
      <w:pPr>
        <w:ind w:firstLine="708"/>
        <w:jc w:val="both"/>
        <w:rPr>
          <w:rFonts w:ascii="Times New Roman" w:eastAsia="HelveticaAcs" w:hAnsi="Times New Roman" w:cs="Times New Roman"/>
          <w:snapToGrid w:val="0"/>
        </w:rPr>
      </w:pPr>
    </w:p>
    <w:p w:rsidR="00DC2B36" w:rsidRDefault="00DC2B36" w:rsidP="00DC2B36">
      <w:pPr>
        <w:ind w:firstLine="708"/>
        <w:jc w:val="both"/>
        <w:rPr>
          <w:rFonts w:ascii="Times New Roman" w:eastAsia="HelveticaAcs" w:hAnsi="Times New Roman" w:cs="Times New Roman"/>
          <w:snapToGrid w:val="0"/>
        </w:rPr>
      </w:pPr>
      <w:r w:rsidRPr="00D56428">
        <w:rPr>
          <w:rFonts w:ascii="Times New Roman" w:eastAsia="HelveticaAcs" w:hAnsi="Times New Roman" w:cs="Times New Roman"/>
          <w:snapToGrid w:val="0"/>
        </w:rPr>
        <w:lastRenderedPageBreak/>
        <w:t>Sredstva za rad i djelovanje Crv</w:t>
      </w:r>
      <w:r w:rsidR="00BA186E">
        <w:rPr>
          <w:rFonts w:ascii="Times New Roman" w:eastAsia="HelveticaAcs" w:hAnsi="Times New Roman" w:cs="Times New Roman"/>
          <w:snapToGrid w:val="0"/>
        </w:rPr>
        <w:t xml:space="preserve">enog križa osigurat će </w:t>
      </w:r>
      <w:r w:rsidR="003B4702">
        <w:rPr>
          <w:rFonts w:ascii="Times New Roman" w:eastAsia="HelveticaAcs" w:hAnsi="Times New Roman" w:cs="Times New Roman"/>
          <w:snapToGrid w:val="0"/>
        </w:rPr>
        <w:t xml:space="preserve">se </w:t>
      </w:r>
      <w:r w:rsidRPr="00D56428">
        <w:rPr>
          <w:rFonts w:ascii="Times New Roman" w:eastAsia="HelveticaAcs" w:hAnsi="Times New Roman" w:cs="Times New Roman"/>
          <w:snapToGrid w:val="0"/>
        </w:rPr>
        <w:t xml:space="preserve">u iznosu od  </w:t>
      </w:r>
      <w:r w:rsidRPr="0016304F">
        <w:rPr>
          <w:rFonts w:ascii="Times New Roman" w:eastAsia="HelveticaAcs" w:hAnsi="Times New Roman" w:cs="Times New Roman"/>
          <w:snapToGrid w:val="0"/>
        </w:rPr>
        <w:t xml:space="preserve"> </w:t>
      </w:r>
      <w:r w:rsidR="003D5D7B">
        <w:rPr>
          <w:rFonts w:ascii="Times New Roman" w:eastAsia="HelveticaAcs" w:hAnsi="Times New Roman" w:cs="Times New Roman"/>
          <w:b/>
          <w:snapToGrid w:val="0"/>
        </w:rPr>
        <w:t>4</w:t>
      </w:r>
      <w:r w:rsidR="00833F20">
        <w:rPr>
          <w:rFonts w:ascii="Times New Roman" w:eastAsia="HelveticaAcs" w:hAnsi="Times New Roman" w:cs="Times New Roman"/>
          <w:b/>
          <w:snapToGrid w:val="0"/>
        </w:rPr>
        <w:t>.</w:t>
      </w:r>
      <w:r w:rsidR="003D5D7B">
        <w:rPr>
          <w:rFonts w:ascii="Times New Roman" w:eastAsia="HelveticaAcs" w:hAnsi="Times New Roman" w:cs="Times New Roman"/>
          <w:b/>
          <w:snapToGrid w:val="0"/>
        </w:rPr>
        <w:t>3</w:t>
      </w:r>
      <w:r w:rsidR="00833F20">
        <w:rPr>
          <w:rFonts w:ascii="Times New Roman" w:eastAsia="HelveticaAcs" w:hAnsi="Times New Roman" w:cs="Times New Roman"/>
          <w:b/>
          <w:snapToGrid w:val="0"/>
        </w:rPr>
        <w:t>00,00</w:t>
      </w:r>
      <w:r w:rsidR="00BA186E">
        <w:rPr>
          <w:rFonts w:ascii="Times New Roman" w:eastAsia="HelveticaAcs" w:hAnsi="Times New Roman" w:cs="Times New Roman"/>
          <w:b/>
          <w:snapToGrid w:val="0"/>
        </w:rPr>
        <w:t xml:space="preserve"> EUR</w:t>
      </w:r>
      <w:r w:rsidRPr="00D56428">
        <w:rPr>
          <w:rFonts w:ascii="Times New Roman" w:eastAsia="HelveticaAcs" w:hAnsi="Times New Roman" w:cs="Times New Roman"/>
          <w:snapToGrid w:val="0"/>
        </w:rPr>
        <w:t>, a raspoređuju se kako slijedi: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1383"/>
      </w:tblGrid>
      <w:tr w:rsidR="002C368A" w:rsidRPr="002C368A" w:rsidTr="002C368A">
        <w:tc>
          <w:tcPr>
            <w:tcW w:w="7905" w:type="dxa"/>
            <w:shd w:val="clear" w:color="auto" w:fill="595959" w:themeFill="text1" w:themeFillTint="A6"/>
          </w:tcPr>
          <w:p w:rsidR="00FF5944" w:rsidRPr="002C368A" w:rsidRDefault="00FF5944" w:rsidP="00554E29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833F20" w:rsidRPr="002C368A" w:rsidRDefault="00FF5944" w:rsidP="00554E29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2C368A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REDOVITA DJELATNOST CRVENOG KRIŽA</w:t>
            </w:r>
          </w:p>
        </w:tc>
        <w:tc>
          <w:tcPr>
            <w:tcW w:w="1383" w:type="dxa"/>
            <w:shd w:val="clear" w:color="auto" w:fill="595959" w:themeFill="text1" w:themeFillTint="A6"/>
          </w:tcPr>
          <w:p w:rsidR="00833F20" w:rsidRPr="002C368A" w:rsidRDefault="00833F20" w:rsidP="00FF5944">
            <w:pPr>
              <w:widowControl w:val="0"/>
              <w:spacing w:after="0"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20"/>
              </w:rPr>
            </w:pPr>
            <w:r w:rsidRPr="002C368A"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20"/>
              </w:rPr>
              <w:t xml:space="preserve">PRORAČUN ZA </w:t>
            </w:r>
            <w:r w:rsidR="00BC1085"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20"/>
              </w:rPr>
              <w:t>2026</w:t>
            </w:r>
            <w:r w:rsidRPr="002C368A"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20"/>
              </w:rPr>
              <w:t>. GODINU</w:t>
            </w:r>
          </w:p>
        </w:tc>
      </w:tr>
      <w:tr w:rsidR="00833F20" w:rsidRPr="005D00CF" w:rsidTr="00554E2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20" w:rsidRDefault="00833F20" w:rsidP="006D7CB9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 REDOVITA DJELATNOST CRVENOG KRIŽ</w:t>
            </w:r>
            <w:r w:rsidR="006D7CB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:rsidR="002340AF" w:rsidRPr="005D00CF" w:rsidRDefault="002340AF" w:rsidP="006D7CB9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20" w:rsidRPr="005D00CF" w:rsidRDefault="003D5D7B" w:rsidP="002340AF">
            <w:pPr>
              <w:widowControl w:val="0"/>
              <w:spacing w:after="0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833F20" w:rsidRPr="005D00C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33F20" w:rsidRPr="005D00CF">
              <w:rPr>
                <w:rFonts w:ascii="Times New Roman" w:eastAsia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2C368A" w:rsidRPr="002C368A" w:rsidTr="002C368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833F20" w:rsidRPr="002C368A" w:rsidRDefault="00833F20" w:rsidP="00554E29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C368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UKUPNO: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833F20" w:rsidRPr="002C368A" w:rsidRDefault="003D5D7B" w:rsidP="00554E29">
            <w:pPr>
              <w:widowControl w:val="0"/>
              <w:spacing w:after="0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4</w:t>
            </w:r>
            <w:r w:rsidR="00833F20" w:rsidRPr="002C368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3</w:t>
            </w:r>
            <w:r w:rsidR="00833F20" w:rsidRPr="002C368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00,00</w:t>
            </w:r>
          </w:p>
        </w:tc>
      </w:tr>
    </w:tbl>
    <w:p w:rsidR="00042875" w:rsidRDefault="00042875" w:rsidP="00DC2B36">
      <w:pPr>
        <w:jc w:val="center"/>
        <w:rPr>
          <w:rFonts w:ascii="Times New Roman" w:eastAsia="HelveticaAcs" w:hAnsi="Times New Roman" w:cs="Times New Roman"/>
          <w:b/>
          <w:snapToGrid w:val="0"/>
        </w:rPr>
      </w:pPr>
    </w:p>
    <w:p w:rsidR="006E45E1" w:rsidRPr="00CB60E4" w:rsidRDefault="006E45E1" w:rsidP="006E45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60E4">
        <w:rPr>
          <w:rFonts w:ascii="Times New Roman" w:hAnsi="Times New Roman" w:cs="Times New Roman"/>
        </w:rPr>
        <w:t xml:space="preserve">Članak </w:t>
      </w:r>
      <w:r w:rsidR="003B4702" w:rsidRPr="00CB60E4">
        <w:rPr>
          <w:rFonts w:ascii="Times New Roman" w:hAnsi="Times New Roman" w:cs="Times New Roman"/>
        </w:rPr>
        <w:t>4</w:t>
      </w:r>
      <w:r w:rsidRPr="00CB60E4">
        <w:rPr>
          <w:rFonts w:ascii="Times New Roman" w:hAnsi="Times New Roman" w:cs="Times New Roman"/>
        </w:rPr>
        <w:t>.</w:t>
      </w:r>
    </w:p>
    <w:p w:rsidR="006E45E1" w:rsidRPr="00CB60E4" w:rsidRDefault="006E45E1" w:rsidP="006E45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C2B36" w:rsidRPr="00BF7ACF" w:rsidRDefault="00DC2B36" w:rsidP="00BF7ACF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BF7ACF">
        <w:rPr>
          <w:rFonts w:ascii="Times New Roman" w:hAnsi="Times New Roman"/>
          <w:color w:val="000000"/>
        </w:rPr>
        <w:t>Raspored</w:t>
      </w:r>
      <w:proofErr w:type="spellEnd"/>
      <w:r w:rsidRPr="00BF7ACF">
        <w:rPr>
          <w:rFonts w:ascii="Times New Roman" w:hAnsi="Times New Roman"/>
          <w:color w:val="000000"/>
        </w:rPr>
        <w:t xml:space="preserve"> </w:t>
      </w:r>
      <w:proofErr w:type="spellStart"/>
      <w:r w:rsidRPr="00BF7ACF">
        <w:rPr>
          <w:rFonts w:ascii="Times New Roman" w:hAnsi="Times New Roman"/>
          <w:color w:val="000000"/>
        </w:rPr>
        <w:t>sredstava</w:t>
      </w:r>
      <w:proofErr w:type="spellEnd"/>
      <w:r w:rsidRPr="00BF7ACF">
        <w:rPr>
          <w:rFonts w:ascii="Times New Roman" w:hAnsi="Times New Roman"/>
          <w:color w:val="000000"/>
        </w:rPr>
        <w:t xml:space="preserve"> </w:t>
      </w:r>
      <w:proofErr w:type="spellStart"/>
      <w:r w:rsidRPr="00BF7ACF">
        <w:rPr>
          <w:rFonts w:ascii="Times New Roman" w:hAnsi="Times New Roman"/>
          <w:color w:val="000000"/>
        </w:rPr>
        <w:t>iz</w:t>
      </w:r>
      <w:proofErr w:type="spellEnd"/>
      <w:r w:rsidRPr="00BF7ACF">
        <w:rPr>
          <w:rFonts w:ascii="Times New Roman" w:hAnsi="Times New Roman"/>
          <w:color w:val="000000"/>
        </w:rPr>
        <w:t xml:space="preserve"> </w:t>
      </w:r>
      <w:proofErr w:type="spellStart"/>
      <w:r w:rsidR="00821D55" w:rsidRPr="00BF7ACF">
        <w:rPr>
          <w:rFonts w:ascii="Times New Roman" w:hAnsi="Times New Roman"/>
          <w:color w:val="000000"/>
        </w:rPr>
        <w:t>članka</w:t>
      </w:r>
      <w:proofErr w:type="spellEnd"/>
      <w:r w:rsidRPr="00BF7ACF">
        <w:rPr>
          <w:rFonts w:ascii="Times New Roman" w:hAnsi="Times New Roman"/>
          <w:color w:val="000000"/>
        </w:rPr>
        <w:t xml:space="preserve"> </w:t>
      </w:r>
      <w:r w:rsidR="00821D55" w:rsidRPr="00BF7ACF">
        <w:rPr>
          <w:rFonts w:ascii="Times New Roman" w:hAnsi="Times New Roman"/>
          <w:color w:val="000000"/>
        </w:rPr>
        <w:t>3</w:t>
      </w:r>
      <w:r w:rsidRPr="00BF7ACF">
        <w:rPr>
          <w:rFonts w:ascii="Times New Roman" w:hAnsi="Times New Roman"/>
          <w:color w:val="000000"/>
        </w:rPr>
        <w:t>.</w:t>
      </w:r>
      <w:r w:rsidR="00415048" w:rsidRPr="00BF7ACF">
        <w:rPr>
          <w:rFonts w:ascii="Times New Roman" w:hAnsi="Times New Roman"/>
          <w:color w:val="000000"/>
        </w:rPr>
        <w:t xml:space="preserve"> izvršavat</w:t>
      </w:r>
      <w:r w:rsidR="00F46981" w:rsidRPr="00BF7ACF">
        <w:rPr>
          <w:rFonts w:ascii="Times New Roman" w:hAnsi="Times New Roman"/>
          <w:color w:val="000000"/>
        </w:rPr>
        <w:t>i</w:t>
      </w:r>
      <w:r w:rsidRPr="00BF7ACF">
        <w:rPr>
          <w:rFonts w:ascii="Times New Roman" w:hAnsi="Times New Roman"/>
          <w:color w:val="000000"/>
        </w:rPr>
        <w:t xml:space="preserve"> će se sukladno odredbama Odluke o socijalnoj skrbi Općine Podcrkavlje</w:t>
      </w:r>
      <w:r w:rsidR="00CB60E4" w:rsidRPr="00BF7ACF">
        <w:rPr>
          <w:rFonts w:ascii="Times New Roman" w:hAnsi="Times New Roman"/>
          <w:color w:val="000000"/>
        </w:rPr>
        <w:t>( Službene novine Općine Podcrkavlje“ br. 10/23)</w:t>
      </w:r>
      <w:r w:rsidRPr="00BF7ACF">
        <w:rPr>
          <w:rFonts w:ascii="Times New Roman" w:hAnsi="Times New Roman"/>
          <w:color w:val="000000"/>
        </w:rPr>
        <w:t>,</w:t>
      </w:r>
      <w:r w:rsidR="00770BCF" w:rsidRPr="00BF7ACF">
        <w:rPr>
          <w:rFonts w:ascii="Times New Roman" w:hAnsi="Times New Roman"/>
          <w:color w:val="000000"/>
        </w:rPr>
        <w:t xml:space="preserve"> odredbama Odluke o </w:t>
      </w:r>
      <w:r w:rsidR="00CB60E4" w:rsidRPr="00BF7ACF">
        <w:rPr>
          <w:rFonts w:ascii="Times New Roman" w:hAnsi="Times New Roman"/>
        </w:rPr>
        <w:t xml:space="preserve">visini </w:t>
      </w:r>
      <w:r w:rsidR="00770BCF" w:rsidRPr="00BF7ACF">
        <w:rPr>
          <w:rFonts w:ascii="Times New Roman" w:hAnsi="Times New Roman"/>
        </w:rPr>
        <w:t>jednokratne novčane pomoći za novorođeno dijete</w:t>
      </w:r>
      <w:r w:rsidR="00CB60E4" w:rsidRPr="00BF7ACF">
        <w:rPr>
          <w:rFonts w:ascii="Times New Roman" w:hAnsi="Times New Roman"/>
        </w:rPr>
        <w:t xml:space="preserve"> („ Službene novine Općine Podcrkavlje „ br. 15/23)</w:t>
      </w:r>
      <w:r w:rsidR="00770BCF" w:rsidRPr="00BF7ACF">
        <w:rPr>
          <w:rFonts w:ascii="Times New Roman" w:hAnsi="Times New Roman"/>
        </w:rPr>
        <w:t>,</w:t>
      </w:r>
      <w:r w:rsidR="00770BCF" w:rsidRPr="00BF7ACF">
        <w:rPr>
          <w:rFonts w:ascii="Times New Roman" w:hAnsi="Times New Roman"/>
          <w:color w:val="FF0000"/>
        </w:rPr>
        <w:t xml:space="preserve"> </w:t>
      </w:r>
      <w:r w:rsidR="00770BCF" w:rsidRPr="00BF7ACF">
        <w:rPr>
          <w:rFonts w:ascii="Times New Roman" w:hAnsi="Times New Roman"/>
        </w:rPr>
        <w:t xml:space="preserve">odredbama Odluke o isplati jednokratne novčane </w:t>
      </w:r>
      <w:r w:rsidR="00770BCF" w:rsidRPr="00BF7ACF">
        <w:rPr>
          <w:rFonts w:ascii="Times New Roman" w:hAnsi="Times New Roman"/>
          <w:color w:val="000000"/>
        </w:rPr>
        <w:t xml:space="preserve">pomoći redovnim studentima, </w:t>
      </w:r>
      <w:r w:rsidRPr="00BF7ACF">
        <w:rPr>
          <w:rFonts w:ascii="Times New Roman" w:hAnsi="Times New Roman"/>
          <w:color w:val="000000"/>
        </w:rPr>
        <w:t xml:space="preserve"> sukladno </w:t>
      </w:r>
      <w:r w:rsidR="00BF7ACF" w:rsidRPr="00BF7ACF">
        <w:rPr>
          <w:rFonts w:ascii="Times New Roman" w:hAnsi="Times New Roman" w:cs="Times New Roman"/>
        </w:rPr>
        <w:t>Odluka o usvajanju Programa mjera suzbijanja patogenih mikroorganizama, štetnih člankonožaca (</w:t>
      </w:r>
      <w:proofErr w:type="spellStart"/>
      <w:r w:rsidR="00BF7ACF" w:rsidRPr="00BF7ACF">
        <w:rPr>
          <w:rFonts w:ascii="Times New Roman" w:hAnsi="Times New Roman" w:cs="Times New Roman"/>
        </w:rPr>
        <w:t>arthopoda</w:t>
      </w:r>
      <w:proofErr w:type="spellEnd"/>
      <w:r w:rsidR="00BF7ACF" w:rsidRPr="00BF7ACF">
        <w:rPr>
          <w:rFonts w:ascii="Times New Roman" w:hAnsi="Times New Roman" w:cs="Times New Roman"/>
        </w:rPr>
        <w:t>) i štetnih glodavaca čije je planirano, organizirano i sustavno suzbijanje mjerama dezinfekcije, dezinsekcije i deratizacije od javnozdravstvene važnosti za područje Općine Podcrkavlje u 2026. godini</w:t>
      </w:r>
      <w:r w:rsidR="00BF7ACF" w:rsidRPr="00BF7ACF">
        <w:rPr>
          <w:rFonts w:ascii="Times New Roman" w:hAnsi="Times New Roman" w:cs="Times New Roman"/>
        </w:rPr>
        <w:t xml:space="preserve"> („ Službene novine Općine Podcrkavlje“ br. 16/25) i </w:t>
      </w:r>
      <w:r w:rsidRPr="00BF7ACF">
        <w:rPr>
          <w:rFonts w:ascii="Times New Roman" w:hAnsi="Times New Roman"/>
          <w:color w:val="000000"/>
        </w:rPr>
        <w:t>kao i Zakonu o Hrvatskom crvenom križu, a sve sukladno financijskim mogućnostima proračuna.</w:t>
      </w:r>
    </w:p>
    <w:p w:rsidR="006E45E1" w:rsidRPr="00CB60E4" w:rsidRDefault="006E45E1" w:rsidP="006E45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60E4">
        <w:rPr>
          <w:rFonts w:ascii="Times New Roman" w:hAnsi="Times New Roman" w:cs="Times New Roman"/>
        </w:rPr>
        <w:t xml:space="preserve">Članak </w:t>
      </w:r>
      <w:r w:rsidR="003B4702" w:rsidRPr="00CB60E4">
        <w:rPr>
          <w:rFonts w:ascii="Times New Roman" w:hAnsi="Times New Roman" w:cs="Times New Roman"/>
        </w:rPr>
        <w:t>5</w:t>
      </w:r>
      <w:r w:rsidRPr="00CB60E4">
        <w:rPr>
          <w:rFonts w:ascii="Times New Roman" w:hAnsi="Times New Roman" w:cs="Times New Roman"/>
        </w:rPr>
        <w:t>.</w:t>
      </w:r>
    </w:p>
    <w:p w:rsidR="00DC2B36" w:rsidRPr="00D56428" w:rsidRDefault="00DC2B36" w:rsidP="00DC2B36">
      <w:pPr>
        <w:pStyle w:val="Tijeloteksta"/>
        <w:ind w:firstLine="708"/>
        <w:jc w:val="center"/>
        <w:rPr>
          <w:rFonts w:ascii="Times New Roman" w:hAnsi="Times New Roman"/>
          <w:color w:val="000000"/>
          <w:sz w:val="22"/>
          <w:szCs w:val="22"/>
          <w:lang w:val="hr-HR"/>
        </w:rPr>
      </w:pPr>
    </w:p>
    <w:p w:rsidR="00DC2B36" w:rsidRPr="00BF7ACF" w:rsidRDefault="00DC2B36" w:rsidP="00CB60E4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BF7ACF">
        <w:rPr>
          <w:rFonts w:ascii="Times New Roman" w:hAnsi="Times New Roman" w:cs="Times New Roman"/>
        </w:rPr>
        <w:t>Za provedbu ovog  Plana zadužuje se Općinski načelnik i Jedinstveni upravni odjel Općine Podcrkavlje.</w:t>
      </w:r>
    </w:p>
    <w:p w:rsidR="006E45E1" w:rsidRPr="00CB60E4" w:rsidRDefault="006E45E1" w:rsidP="006E45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60E4">
        <w:rPr>
          <w:rFonts w:ascii="Times New Roman" w:hAnsi="Times New Roman" w:cs="Times New Roman"/>
        </w:rPr>
        <w:t xml:space="preserve">Članak </w:t>
      </w:r>
      <w:r w:rsidR="003B4702" w:rsidRPr="00CB60E4">
        <w:rPr>
          <w:rFonts w:ascii="Times New Roman" w:hAnsi="Times New Roman" w:cs="Times New Roman"/>
        </w:rPr>
        <w:t>6</w:t>
      </w:r>
      <w:r w:rsidRPr="00CB60E4">
        <w:rPr>
          <w:rFonts w:ascii="Times New Roman" w:hAnsi="Times New Roman" w:cs="Times New Roman"/>
        </w:rPr>
        <w:t>.</w:t>
      </w:r>
    </w:p>
    <w:p w:rsidR="006E45E1" w:rsidRPr="00E307D2" w:rsidRDefault="006E45E1" w:rsidP="006E45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F2A7D" w:rsidRPr="006F2A7D" w:rsidRDefault="006F2A7D" w:rsidP="006F2A7D">
      <w:pPr>
        <w:pStyle w:val="Odlomakpopisa"/>
        <w:widowControl w:val="0"/>
        <w:autoSpaceDE w:val="0"/>
        <w:autoSpaceDN w:val="0"/>
        <w:spacing w:after="0" w:line="240" w:lineRule="auto"/>
        <w:ind w:left="0" w:firstLine="508"/>
        <w:jc w:val="both"/>
        <w:rPr>
          <w:rFonts w:ascii="Times New Roman" w:hAnsi="Times New Roman" w:cs="Times New Roman"/>
        </w:rPr>
      </w:pPr>
      <w:r w:rsidRPr="006F2A7D">
        <w:rPr>
          <w:rFonts w:ascii="Times New Roman" w:hAnsi="Times New Roman" w:cs="Times New Roman"/>
        </w:rPr>
        <w:t xml:space="preserve">Radi efikasnije i racionalnije realizacije Programa, </w:t>
      </w:r>
      <w:r w:rsidR="00CB60E4">
        <w:rPr>
          <w:rFonts w:ascii="Times New Roman" w:hAnsi="Times New Roman" w:cs="Times New Roman"/>
        </w:rPr>
        <w:t xml:space="preserve">Općinski načelnik </w:t>
      </w:r>
      <w:r w:rsidRPr="006F2A7D">
        <w:rPr>
          <w:rFonts w:ascii="Times New Roman" w:hAnsi="Times New Roman" w:cs="Times New Roman"/>
        </w:rPr>
        <w:t>može izvršiti preraspodjelu sredstava između pojedinih rashoda i izdataka utvrđenih ovim</w:t>
      </w:r>
      <w:r w:rsidRPr="006F2A7D">
        <w:rPr>
          <w:rFonts w:ascii="Times New Roman" w:hAnsi="Times New Roman" w:cs="Times New Roman"/>
          <w:spacing w:val="-16"/>
        </w:rPr>
        <w:t xml:space="preserve"> </w:t>
      </w:r>
      <w:r w:rsidRPr="006F2A7D">
        <w:rPr>
          <w:rFonts w:ascii="Times New Roman" w:hAnsi="Times New Roman" w:cs="Times New Roman"/>
        </w:rPr>
        <w:t>Programom.</w:t>
      </w:r>
    </w:p>
    <w:p w:rsidR="006F2A7D" w:rsidRDefault="006F2A7D" w:rsidP="006F2A7D">
      <w:pPr>
        <w:pStyle w:val="Odlomakpopisa"/>
        <w:widowControl w:val="0"/>
        <w:autoSpaceDE w:val="0"/>
        <w:autoSpaceDN w:val="0"/>
        <w:spacing w:after="0" w:line="240" w:lineRule="auto"/>
        <w:ind w:left="0" w:firstLine="508"/>
        <w:jc w:val="both"/>
        <w:rPr>
          <w:rFonts w:ascii="Times New Roman" w:hAnsi="Times New Roman" w:cs="Times New Roman"/>
        </w:rPr>
      </w:pPr>
      <w:r w:rsidRPr="006F2A7D">
        <w:rPr>
          <w:rFonts w:ascii="Times New Roman" w:hAnsi="Times New Roman" w:cs="Times New Roman"/>
        </w:rPr>
        <w:t xml:space="preserve">Provođenje ovog Programa u nadležnosti je </w:t>
      </w:r>
      <w:r w:rsidR="00CB60E4">
        <w:rPr>
          <w:rFonts w:ascii="Times New Roman" w:hAnsi="Times New Roman" w:cs="Times New Roman"/>
        </w:rPr>
        <w:t xml:space="preserve">Općinskog </w:t>
      </w:r>
      <w:r w:rsidRPr="006F2A7D">
        <w:rPr>
          <w:rFonts w:ascii="Times New Roman" w:hAnsi="Times New Roman" w:cs="Times New Roman"/>
        </w:rPr>
        <w:t xml:space="preserve">načelnika Općine Podcrkavlje koji je dužan  Općinskom vijeću podnijeti </w:t>
      </w:r>
      <w:r w:rsidR="00CB60E4">
        <w:rPr>
          <w:rFonts w:ascii="Times New Roman" w:hAnsi="Times New Roman" w:cs="Times New Roman"/>
        </w:rPr>
        <w:t>I</w:t>
      </w:r>
      <w:r w:rsidRPr="006F2A7D">
        <w:rPr>
          <w:rFonts w:ascii="Times New Roman" w:hAnsi="Times New Roman" w:cs="Times New Roman"/>
        </w:rPr>
        <w:t xml:space="preserve">zvješće o izvršenju ovog Programa za prethodnu godinu istodobno s izvješćem o izvršenju </w:t>
      </w:r>
      <w:r w:rsidR="00CB60E4">
        <w:rPr>
          <w:rFonts w:ascii="Times New Roman" w:hAnsi="Times New Roman" w:cs="Times New Roman"/>
        </w:rPr>
        <w:t>P</w:t>
      </w:r>
      <w:r w:rsidRPr="006F2A7D">
        <w:rPr>
          <w:rFonts w:ascii="Times New Roman" w:hAnsi="Times New Roman" w:cs="Times New Roman"/>
        </w:rPr>
        <w:t xml:space="preserve">roračuna Općine Podcrkavlje za </w:t>
      </w:r>
      <w:r w:rsidR="00BC1085">
        <w:rPr>
          <w:rFonts w:ascii="Times New Roman" w:hAnsi="Times New Roman" w:cs="Times New Roman"/>
        </w:rPr>
        <w:t>2026</w:t>
      </w:r>
      <w:r w:rsidRPr="006F2A7D">
        <w:rPr>
          <w:rFonts w:ascii="Times New Roman" w:hAnsi="Times New Roman" w:cs="Times New Roman"/>
        </w:rPr>
        <w:t>. godinu.</w:t>
      </w:r>
    </w:p>
    <w:p w:rsidR="00BF7ACF" w:rsidRPr="00BF7ACF" w:rsidRDefault="00BF7ACF" w:rsidP="00BF7ACF">
      <w:pPr>
        <w:ind w:firstLine="5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F7ACF">
        <w:rPr>
          <w:rFonts w:ascii="Times New Roman" w:hAnsi="Times New Roman" w:cs="Times New Roman"/>
        </w:rPr>
        <w:t>Ovaj Program stupa na snagu osmog dana od dana objave u „Službenim novinama Općine Podcrkavlje“</w:t>
      </w:r>
      <w:r w:rsidRPr="00BF7ACF">
        <w:rPr>
          <w:rFonts w:ascii="Times New Roman" w:hAnsi="Times New Roman" w:cs="Times New Roman"/>
          <w:lang w:eastAsia="hr-HR"/>
        </w:rPr>
        <w:t>,</w:t>
      </w:r>
      <w:r w:rsidRPr="00BF7ACF">
        <w:rPr>
          <w:rFonts w:ascii="Times New Roman" w:hAnsi="Times New Roman" w:cs="Times New Roman"/>
        </w:rPr>
        <w:t xml:space="preserve"> a primjenjuje se od 01. siječnja 2026. godine.</w:t>
      </w:r>
    </w:p>
    <w:p w:rsidR="00B95E30" w:rsidRDefault="00B95E30" w:rsidP="00BF7ACF">
      <w:pPr>
        <w:spacing w:after="0" w:line="240" w:lineRule="auto"/>
        <w:rPr>
          <w:rFonts w:ascii="Times New Roman" w:hAnsi="Times New Roman" w:cs="Times New Roman"/>
          <w:i/>
        </w:rPr>
      </w:pPr>
    </w:p>
    <w:p w:rsidR="00DC2B36" w:rsidRPr="00D56428" w:rsidRDefault="00DC2B36" w:rsidP="00DC2B3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56428">
        <w:rPr>
          <w:rFonts w:ascii="Times New Roman" w:hAnsi="Times New Roman" w:cs="Times New Roman"/>
          <w:i/>
        </w:rPr>
        <w:t>OPĆINSKO VIJEĆE</w:t>
      </w:r>
    </w:p>
    <w:p w:rsidR="00C01FBF" w:rsidRDefault="00DC2B36" w:rsidP="00042875">
      <w:pPr>
        <w:jc w:val="center"/>
        <w:rPr>
          <w:rFonts w:ascii="Times New Roman" w:hAnsi="Times New Roman" w:cs="Times New Roman"/>
        </w:rPr>
      </w:pPr>
      <w:r w:rsidRPr="00D56428">
        <w:rPr>
          <w:rFonts w:ascii="Times New Roman" w:hAnsi="Times New Roman" w:cs="Times New Roman"/>
          <w:i/>
        </w:rPr>
        <w:t>OPĆINE PODCRKAVLJE</w:t>
      </w:r>
    </w:p>
    <w:p w:rsidR="00DC2B36" w:rsidRPr="00D56428" w:rsidRDefault="00183CCD" w:rsidP="00DC2B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415048">
        <w:rPr>
          <w:rFonts w:ascii="Times New Roman" w:hAnsi="Times New Roman" w:cs="Times New Roman"/>
        </w:rPr>
        <w:t>400-02/2</w:t>
      </w:r>
      <w:r w:rsidR="00BC1085">
        <w:rPr>
          <w:rFonts w:ascii="Times New Roman" w:hAnsi="Times New Roman" w:cs="Times New Roman"/>
        </w:rPr>
        <w:t>5</w:t>
      </w:r>
      <w:r w:rsidR="00415048">
        <w:rPr>
          <w:rFonts w:ascii="Times New Roman" w:hAnsi="Times New Roman" w:cs="Times New Roman"/>
        </w:rPr>
        <w:t>-</w:t>
      </w:r>
      <w:r w:rsidR="00A826FE">
        <w:rPr>
          <w:rFonts w:ascii="Times New Roman" w:hAnsi="Times New Roman" w:cs="Times New Roman"/>
        </w:rPr>
        <w:t>01/</w:t>
      </w:r>
    </w:p>
    <w:p w:rsidR="00375091" w:rsidRDefault="00DC2B36" w:rsidP="00DC2B36">
      <w:pPr>
        <w:rPr>
          <w:rFonts w:ascii="Times New Roman" w:hAnsi="Times New Roman" w:cs="Times New Roman"/>
        </w:rPr>
      </w:pPr>
      <w:r w:rsidRPr="00D56428">
        <w:rPr>
          <w:rFonts w:ascii="Times New Roman" w:hAnsi="Times New Roman" w:cs="Times New Roman"/>
        </w:rPr>
        <w:t>URBROJ</w:t>
      </w:r>
      <w:r w:rsidR="00183CCD">
        <w:rPr>
          <w:rFonts w:ascii="Times New Roman" w:hAnsi="Times New Roman" w:cs="Times New Roman"/>
        </w:rPr>
        <w:t xml:space="preserve">: </w:t>
      </w:r>
      <w:r w:rsidR="00415048">
        <w:rPr>
          <w:rFonts w:ascii="Times New Roman" w:hAnsi="Times New Roman" w:cs="Times New Roman"/>
        </w:rPr>
        <w:t>2178-13-01/1-2</w:t>
      </w:r>
      <w:r w:rsidR="00BC1085">
        <w:rPr>
          <w:rFonts w:ascii="Times New Roman" w:hAnsi="Times New Roman" w:cs="Times New Roman"/>
        </w:rPr>
        <w:t>5</w:t>
      </w:r>
    </w:p>
    <w:p w:rsidR="00BF7ACF" w:rsidRDefault="00BF7ACF" w:rsidP="00DC2B36">
      <w:pPr>
        <w:rPr>
          <w:rFonts w:ascii="Times New Roman" w:hAnsi="Times New Roman" w:cs="Times New Roman"/>
        </w:rPr>
      </w:pPr>
    </w:p>
    <w:p w:rsidR="00DC2B36" w:rsidRPr="00D56428" w:rsidRDefault="00B95E30" w:rsidP="00B95E3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042875">
        <w:rPr>
          <w:rFonts w:ascii="Times New Roman" w:hAnsi="Times New Roman" w:cs="Times New Roman"/>
        </w:rPr>
        <w:t>PREDSJEDNIK</w:t>
      </w:r>
    </w:p>
    <w:p w:rsidR="00DC2B36" w:rsidRPr="00D56428" w:rsidRDefault="00B95E30" w:rsidP="00B95E3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DC2B36" w:rsidRPr="00D56428">
        <w:rPr>
          <w:rFonts w:ascii="Times New Roman" w:hAnsi="Times New Roman" w:cs="Times New Roman"/>
        </w:rPr>
        <w:t>OPĆINSKOG VIJEĆA</w:t>
      </w:r>
    </w:p>
    <w:p w:rsidR="00DC2B36" w:rsidRDefault="00BC1085" w:rsidP="00BC10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Tomislav Trtanj</w:t>
      </w:r>
    </w:p>
    <w:p w:rsidR="00BF7ACF" w:rsidRDefault="00BF7ACF" w:rsidP="00BC1085">
      <w:pPr>
        <w:jc w:val="center"/>
        <w:rPr>
          <w:rFonts w:ascii="Times New Roman" w:hAnsi="Times New Roman" w:cs="Times New Roman"/>
        </w:rPr>
      </w:pPr>
    </w:p>
    <w:p w:rsidR="00BF7ACF" w:rsidRDefault="00BF7ACF" w:rsidP="00BC1085">
      <w:pPr>
        <w:jc w:val="center"/>
        <w:rPr>
          <w:rFonts w:ascii="Times New Roman" w:hAnsi="Times New Roman" w:cs="Times New Roman"/>
        </w:rPr>
      </w:pPr>
    </w:p>
    <w:p w:rsidR="00BF7ACF" w:rsidRDefault="00BF7ACF" w:rsidP="00BC1085">
      <w:pPr>
        <w:jc w:val="center"/>
        <w:rPr>
          <w:rFonts w:ascii="Times New Roman" w:hAnsi="Times New Roman" w:cs="Times New Roman"/>
        </w:rPr>
      </w:pPr>
    </w:p>
    <w:p w:rsidR="00BF7ACF" w:rsidRPr="004B42A7" w:rsidRDefault="00BF7ACF" w:rsidP="00BC108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DC2B36" w:rsidRPr="00B95E30" w:rsidRDefault="00DC2B36" w:rsidP="00DC2B36">
      <w:pPr>
        <w:rPr>
          <w:rFonts w:ascii="Times New Roman" w:eastAsia="HelveticaAcs" w:hAnsi="Times New Roman" w:cs="Times New Roman"/>
          <w:i/>
          <w:snapToGrid w:val="0"/>
        </w:rPr>
      </w:pPr>
      <w:r w:rsidRPr="00B95E30">
        <w:rPr>
          <w:rFonts w:ascii="Times New Roman" w:eastAsia="HelveticaAcs" w:hAnsi="Times New Roman" w:cs="Times New Roman"/>
          <w:i/>
          <w:snapToGrid w:val="0"/>
        </w:rPr>
        <w:lastRenderedPageBreak/>
        <w:t>D</w:t>
      </w:r>
      <w:r w:rsidR="00B95E30" w:rsidRPr="00B95E30">
        <w:rPr>
          <w:rFonts w:ascii="Times New Roman" w:eastAsia="HelveticaAcs" w:hAnsi="Times New Roman" w:cs="Times New Roman"/>
          <w:i/>
          <w:snapToGrid w:val="0"/>
        </w:rPr>
        <w:t>ostaviti</w:t>
      </w:r>
      <w:r w:rsidRPr="00B95E30">
        <w:rPr>
          <w:rFonts w:ascii="Times New Roman" w:eastAsia="HelveticaAcs" w:hAnsi="Times New Roman" w:cs="Times New Roman"/>
          <w:i/>
          <w:snapToGrid w:val="0"/>
        </w:rPr>
        <w:t>:</w:t>
      </w:r>
    </w:p>
    <w:p w:rsidR="00DC2B36" w:rsidRDefault="00DC2B36" w:rsidP="00DC2B3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377D0">
        <w:rPr>
          <w:rFonts w:ascii="Times New Roman" w:hAnsi="Times New Roman" w:cs="Times New Roman"/>
          <w:color w:val="000000"/>
        </w:rPr>
        <w:t xml:space="preserve">Ministarstvo </w:t>
      </w:r>
      <w:r>
        <w:rPr>
          <w:rFonts w:ascii="Times New Roman" w:hAnsi="Times New Roman" w:cs="Times New Roman"/>
          <w:color w:val="000000"/>
        </w:rPr>
        <w:t>rada, mirovinskog sustava, obitelji i socijalne politike</w:t>
      </w:r>
    </w:p>
    <w:p w:rsidR="00DC2B36" w:rsidRDefault="00DC2B36" w:rsidP="00DC2B3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Državni ured za reviziju, Područni ured Slavonski Brod , P. Krešimira IV, br.20, </w:t>
      </w:r>
    </w:p>
    <w:p w:rsidR="00DC2B36" w:rsidRPr="005377D0" w:rsidRDefault="00DC2B36" w:rsidP="00DC2B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35 000 </w:t>
      </w:r>
      <w:proofErr w:type="spellStart"/>
      <w:r>
        <w:rPr>
          <w:rFonts w:ascii="Times New Roman" w:hAnsi="Times New Roman" w:cs="Times New Roman"/>
          <w:color w:val="000000"/>
        </w:rPr>
        <w:t>Slav</w:t>
      </w:r>
      <w:proofErr w:type="spellEnd"/>
      <w:r>
        <w:rPr>
          <w:rFonts w:ascii="Times New Roman" w:hAnsi="Times New Roman" w:cs="Times New Roman"/>
          <w:color w:val="000000"/>
        </w:rPr>
        <w:t>. Brod</w:t>
      </w:r>
    </w:p>
    <w:p w:rsidR="00DC2B36" w:rsidRPr="005377D0" w:rsidRDefault="003751C4" w:rsidP="00DC2B3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</w:t>
      </w:r>
      <w:r w:rsidR="00E452DC">
        <w:rPr>
          <w:rFonts w:ascii="Times New Roman" w:hAnsi="Times New Roman" w:cs="Times New Roman"/>
          <w:color w:val="000000"/>
        </w:rPr>
        <w:t>Službene novine Općine Podcrkavlje</w:t>
      </w:r>
      <w:r>
        <w:rPr>
          <w:rFonts w:ascii="Times New Roman" w:hAnsi="Times New Roman" w:cs="Times New Roman"/>
          <w:color w:val="000000"/>
        </w:rPr>
        <w:t>“</w:t>
      </w:r>
      <w:r w:rsidR="00E452DC">
        <w:rPr>
          <w:rFonts w:ascii="Times New Roman" w:hAnsi="Times New Roman" w:cs="Times New Roman"/>
          <w:color w:val="000000"/>
        </w:rPr>
        <w:t>- redakcija</w:t>
      </w:r>
    </w:p>
    <w:p w:rsidR="00DC2B36" w:rsidRPr="005377D0" w:rsidRDefault="00DC2B36" w:rsidP="00DC2B3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377D0">
        <w:rPr>
          <w:rFonts w:ascii="Times New Roman" w:hAnsi="Times New Roman" w:cs="Times New Roman"/>
          <w:color w:val="000000"/>
        </w:rPr>
        <w:t>Računovodstvo</w:t>
      </w:r>
    </w:p>
    <w:p w:rsidR="00DC2B36" w:rsidRPr="005377D0" w:rsidRDefault="00DC2B36" w:rsidP="00DC2B3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377D0">
        <w:rPr>
          <w:rFonts w:ascii="Times New Roman" w:hAnsi="Times New Roman" w:cs="Times New Roman"/>
          <w:color w:val="000000"/>
        </w:rPr>
        <w:t>Dosje Općinskog vijeća</w:t>
      </w:r>
    </w:p>
    <w:p w:rsidR="00DC2B36" w:rsidRPr="00813DD8" w:rsidRDefault="00DC2B36" w:rsidP="00DC2B3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13DD8">
        <w:rPr>
          <w:rFonts w:ascii="Times New Roman" w:hAnsi="Times New Roman" w:cs="Times New Roman"/>
          <w:color w:val="000000"/>
        </w:rPr>
        <w:t>Pismohrana - ovdje</w:t>
      </w:r>
    </w:p>
    <w:p w:rsidR="00DC2B36" w:rsidRPr="007A3883" w:rsidRDefault="00DC2B36" w:rsidP="00DC2B36">
      <w:pPr>
        <w:rPr>
          <w:rFonts w:ascii="Arial" w:eastAsia="HelveticaAcs" w:hAnsi="Arial" w:cs="Arial"/>
          <w:snapToGrid w:val="0"/>
        </w:rPr>
      </w:pPr>
    </w:p>
    <w:sectPr w:rsidR="00DC2B36" w:rsidRPr="007A3883" w:rsidSect="008625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E95" w:rsidRDefault="00D55E95" w:rsidP="00BE3071">
      <w:pPr>
        <w:spacing w:after="0" w:line="240" w:lineRule="auto"/>
      </w:pPr>
      <w:r>
        <w:separator/>
      </w:r>
    </w:p>
  </w:endnote>
  <w:endnote w:type="continuationSeparator" w:id="0">
    <w:p w:rsidR="00D55E95" w:rsidRDefault="00D55E95" w:rsidP="00BE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Ac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E95" w:rsidRDefault="00D55E95" w:rsidP="00BE3071">
      <w:pPr>
        <w:spacing w:after="0" w:line="240" w:lineRule="auto"/>
      </w:pPr>
      <w:r>
        <w:separator/>
      </w:r>
    </w:p>
  </w:footnote>
  <w:footnote w:type="continuationSeparator" w:id="0">
    <w:p w:rsidR="00D55E95" w:rsidRDefault="00D55E95" w:rsidP="00BE3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071" w:rsidRPr="00BE3071" w:rsidRDefault="00BE3071" w:rsidP="00BE3071">
    <w:pPr>
      <w:pStyle w:val="Zaglavlje"/>
      <w:jc w:val="right"/>
      <w:rPr>
        <w:rFonts w:ascii="Times New Roman" w:hAnsi="Times New Roman" w:cs="Times New Roman"/>
        <w:i/>
      </w:rPr>
    </w:pPr>
    <w:r w:rsidRPr="00BE3071">
      <w:rPr>
        <w:rFonts w:ascii="Times New Roman" w:hAnsi="Times New Roman" w:cs="Times New Roman"/>
        <w:i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1777F"/>
    <w:multiLevelType w:val="hybridMultilevel"/>
    <w:tmpl w:val="6FF6B3F6"/>
    <w:lvl w:ilvl="0" w:tplc="9CEE03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4B4F07"/>
    <w:multiLevelType w:val="hybridMultilevel"/>
    <w:tmpl w:val="2340AC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A714C"/>
    <w:multiLevelType w:val="hybridMultilevel"/>
    <w:tmpl w:val="CF48BC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C87642"/>
    <w:multiLevelType w:val="hybridMultilevel"/>
    <w:tmpl w:val="228E037C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94"/>
    <w:rsid w:val="0000370A"/>
    <w:rsid w:val="00042875"/>
    <w:rsid w:val="00075C97"/>
    <w:rsid w:val="00087FF3"/>
    <w:rsid w:val="000C5483"/>
    <w:rsid w:val="0011013F"/>
    <w:rsid w:val="0011575E"/>
    <w:rsid w:val="001248B6"/>
    <w:rsid w:val="0013559A"/>
    <w:rsid w:val="0016444F"/>
    <w:rsid w:val="00172664"/>
    <w:rsid w:val="00183CCD"/>
    <w:rsid w:val="001A22F4"/>
    <w:rsid w:val="001A57E2"/>
    <w:rsid w:val="001B0D45"/>
    <w:rsid w:val="00210388"/>
    <w:rsid w:val="00212414"/>
    <w:rsid w:val="002340AF"/>
    <w:rsid w:val="002651A9"/>
    <w:rsid w:val="00291AF3"/>
    <w:rsid w:val="002C368A"/>
    <w:rsid w:val="002E7BFE"/>
    <w:rsid w:val="00375091"/>
    <w:rsid w:val="003751C4"/>
    <w:rsid w:val="00381062"/>
    <w:rsid w:val="003B4702"/>
    <w:rsid w:val="003B5629"/>
    <w:rsid w:val="003C2A7B"/>
    <w:rsid w:val="003D5D7B"/>
    <w:rsid w:val="00415048"/>
    <w:rsid w:val="00416056"/>
    <w:rsid w:val="00464C27"/>
    <w:rsid w:val="004A0231"/>
    <w:rsid w:val="004C30D1"/>
    <w:rsid w:val="004D2FEA"/>
    <w:rsid w:val="005432A1"/>
    <w:rsid w:val="00566A62"/>
    <w:rsid w:val="005C49BC"/>
    <w:rsid w:val="005D00CF"/>
    <w:rsid w:val="005E6C52"/>
    <w:rsid w:val="00633492"/>
    <w:rsid w:val="006560EB"/>
    <w:rsid w:val="006B5341"/>
    <w:rsid w:val="006D7CB9"/>
    <w:rsid w:val="006E45E1"/>
    <w:rsid w:val="006F2A7D"/>
    <w:rsid w:val="00702350"/>
    <w:rsid w:val="00704795"/>
    <w:rsid w:val="00753FF9"/>
    <w:rsid w:val="00770BCF"/>
    <w:rsid w:val="00771CED"/>
    <w:rsid w:val="00772E35"/>
    <w:rsid w:val="007A3F56"/>
    <w:rsid w:val="007B1261"/>
    <w:rsid w:val="007C2004"/>
    <w:rsid w:val="007E29DA"/>
    <w:rsid w:val="00821D55"/>
    <w:rsid w:val="00833F20"/>
    <w:rsid w:val="008455A3"/>
    <w:rsid w:val="00883348"/>
    <w:rsid w:val="008A5D69"/>
    <w:rsid w:val="008E53C5"/>
    <w:rsid w:val="009271BE"/>
    <w:rsid w:val="00976301"/>
    <w:rsid w:val="009E0032"/>
    <w:rsid w:val="009F313E"/>
    <w:rsid w:val="00A32EAF"/>
    <w:rsid w:val="00A44CF9"/>
    <w:rsid w:val="00A71587"/>
    <w:rsid w:val="00A826FE"/>
    <w:rsid w:val="00AE39D7"/>
    <w:rsid w:val="00B62AE4"/>
    <w:rsid w:val="00B90FF5"/>
    <w:rsid w:val="00B95E30"/>
    <w:rsid w:val="00BA07AD"/>
    <w:rsid w:val="00BA186E"/>
    <w:rsid w:val="00BC1085"/>
    <w:rsid w:val="00BD4755"/>
    <w:rsid w:val="00BE3071"/>
    <w:rsid w:val="00BE6963"/>
    <w:rsid w:val="00BF7ACF"/>
    <w:rsid w:val="00C01FBF"/>
    <w:rsid w:val="00C42EDD"/>
    <w:rsid w:val="00C6623E"/>
    <w:rsid w:val="00CB60E4"/>
    <w:rsid w:val="00CD51D9"/>
    <w:rsid w:val="00D02190"/>
    <w:rsid w:val="00D37F9B"/>
    <w:rsid w:val="00D55E95"/>
    <w:rsid w:val="00D62BF2"/>
    <w:rsid w:val="00DC2B36"/>
    <w:rsid w:val="00DD4C7D"/>
    <w:rsid w:val="00DD7BE1"/>
    <w:rsid w:val="00E01970"/>
    <w:rsid w:val="00E307D2"/>
    <w:rsid w:val="00E452DC"/>
    <w:rsid w:val="00E86C86"/>
    <w:rsid w:val="00EB1E0C"/>
    <w:rsid w:val="00F46981"/>
    <w:rsid w:val="00FA2C94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BC35"/>
  <w15:docId w15:val="{E2935723-54A5-4697-962D-7427FCA1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F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DC2B36"/>
    <w:pPr>
      <w:ind w:left="720"/>
      <w:contextualSpacing/>
    </w:pPr>
  </w:style>
  <w:style w:type="paragraph" w:styleId="Tijeloteksta">
    <w:name w:val="Body Text"/>
    <w:aliases w:val="uvlaka 3"/>
    <w:basedOn w:val="Normal"/>
    <w:link w:val="TijelotekstaChar"/>
    <w:rsid w:val="00DC2B36"/>
    <w:pPr>
      <w:autoSpaceDE w:val="0"/>
      <w:autoSpaceDN w:val="0"/>
      <w:spacing w:after="0" w:line="240" w:lineRule="auto"/>
    </w:pPr>
    <w:rPr>
      <w:rFonts w:ascii="Arial" w:eastAsia="HelveticaAcs" w:hAnsi="Arial" w:cs="Times New Roman"/>
      <w:sz w:val="18"/>
      <w:szCs w:val="18"/>
      <w:lang w:val="en-AU" w:eastAsia="hr-HR"/>
    </w:rPr>
  </w:style>
  <w:style w:type="character" w:customStyle="1" w:styleId="TijelotekstaChar">
    <w:name w:val="Tijelo teksta Char"/>
    <w:aliases w:val="uvlaka 3 Char"/>
    <w:basedOn w:val="Zadanifontodlomka"/>
    <w:link w:val="Tijeloteksta"/>
    <w:rsid w:val="00DC2B36"/>
    <w:rPr>
      <w:rFonts w:ascii="Arial" w:eastAsia="HelveticaAcs" w:hAnsi="Arial" w:cs="Times New Roman"/>
      <w:sz w:val="18"/>
      <w:szCs w:val="18"/>
      <w:lang w:val="en-AU" w:eastAsia="hr-HR"/>
    </w:rPr>
  </w:style>
  <w:style w:type="paragraph" w:customStyle="1" w:styleId="Default">
    <w:name w:val="Default"/>
    <w:rsid w:val="00DC2B3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Hiperveza">
    <w:name w:val="Hyperlink"/>
    <w:rsid w:val="00DC2B36"/>
    <w:rPr>
      <w:color w:val="0000FF"/>
      <w:u w:val="single"/>
    </w:rPr>
  </w:style>
  <w:style w:type="character" w:customStyle="1" w:styleId="Bodytext">
    <w:name w:val="Body text_"/>
    <w:basedOn w:val="Zadanifontodlomka"/>
    <w:link w:val="Tijeloteksta2"/>
    <w:locked/>
    <w:rsid w:val="008833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88334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BE3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3071"/>
  </w:style>
  <w:style w:type="paragraph" w:styleId="Podnoje">
    <w:name w:val="footer"/>
    <w:basedOn w:val="Normal"/>
    <w:link w:val="PodnojeChar"/>
    <w:uiPriority w:val="99"/>
    <w:unhideWhenUsed/>
    <w:rsid w:val="00BE3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3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648E0-D06A-4FD3-9651-6C375020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Načelnik</cp:lastModifiedBy>
  <cp:revision>65</cp:revision>
  <cp:lastPrinted>2023-11-29T11:40:00Z</cp:lastPrinted>
  <dcterms:created xsi:type="dcterms:W3CDTF">2023-11-22T08:58:00Z</dcterms:created>
  <dcterms:modified xsi:type="dcterms:W3CDTF">2025-12-05T11:05:00Z</dcterms:modified>
</cp:coreProperties>
</file>